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069"/>
        <w:gridCol w:w="7529"/>
      </w:tblGrid>
      <w:tr w:rsidR="002D4968" w:rsidRPr="002D4968" w:rsidTr="00AA3656">
        <w:trPr>
          <w:trHeight w:val="397"/>
        </w:trPr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2D4968" w:rsidRPr="002D4968" w:rsidRDefault="002D4968" w:rsidP="00ED7C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OLE_LINK1"/>
            <w:r w:rsidRPr="002D4968">
              <w:rPr>
                <w:rFonts w:asciiTheme="minorHAnsi" w:hAnsiTheme="minorHAnsi"/>
                <w:b/>
                <w:sz w:val="20"/>
                <w:szCs w:val="20"/>
              </w:rPr>
              <w:t>Indicator</w:t>
            </w:r>
            <w:r w:rsidR="008E612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D7C34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2D496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529" w:type="dxa"/>
            <w:vAlign w:val="center"/>
          </w:tcPr>
          <w:p w:rsidR="002D4968" w:rsidRPr="008E612A" w:rsidRDefault="002B7D5C" w:rsidP="002D4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E14FC">
              <w:rPr>
                <w:rFonts w:asciiTheme="minorHAnsi" w:hAnsiTheme="minorHAnsi" w:cs="Arial"/>
                <w:b/>
                <w:sz w:val="20"/>
              </w:rPr>
              <w:t>Healthy life expectancy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(HLE)</w:t>
            </w:r>
            <w:r w:rsidRPr="003E14FC">
              <w:rPr>
                <w:rFonts w:asciiTheme="minorHAnsi" w:hAnsiTheme="minorHAnsi" w:cs="Arial"/>
                <w:b/>
                <w:sz w:val="20"/>
              </w:rPr>
              <w:t xml:space="preserve"> at birth</w:t>
            </w:r>
          </w:p>
        </w:tc>
      </w:tr>
    </w:tbl>
    <w:p w:rsidR="00FB47D0" w:rsidRPr="002D4968" w:rsidRDefault="00FB47D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B67E38" w:rsidRPr="002D4968" w:rsidTr="0012710E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Responsible Statistician: </w:t>
            </w:r>
          </w:p>
        </w:tc>
        <w:tc>
          <w:tcPr>
            <w:tcW w:w="7513" w:type="dxa"/>
            <w:vAlign w:val="center"/>
          </w:tcPr>
          <w:p w:rsidR="00B67E38" w:rsidRPr="002D4968" w:rsidRDefault="00B67E38" w:rsidP="002D4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D4968">
              <w:rPr>
                <w:rFonts w:asciiTheme="minorHAnsi" w:hAnsiTheme="minorHAnsi"/>
                <w:sz w:val="20"/>
                <w:szCs w:val="20"/>
              </w:rPr>
              <w:t>Bill Stewart, Department of Health</w:t>
            </w:r>
          </w:p>
        </w:tc>
      </w:tr>
      <w:tr w:rsidR="00B67E38" w:rsidRPr="002D4968" w:rsidTr="0012710E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Web Link to Statistical Publication:</w:t>
            </w:r>
          </w:p>
        </w:tc>
        <w:tc>
          <w:tcPr>
            <w:tcW w:w="7513" w:type="dxa"/>
            <w:vAlign w:val="center"/>
          </w:tcPr>
          <w:p w:rsidR="007B6456" w:rsidRDefault="002B7D5C" w:rsidP="002D4968">
            <w:pPr>
              <w:rPr>
                <w:rStyle w:val="Hyperlink"/>
                <w:rFonts w:asciiTheme="minorHAnsi" w:hAnsiTheme="minorHAnsi" w:cs="Arial"/>
                <w:sz w:val="20"/>
                <w:szCs w:val="20"/>
              </w:rPr>
            </w:pPr>
            <w:r w:rsidRPr="002B7D5C">
              <w:rPr>
                <w:rStyle w:val="Hyperlink"/>
                <w:rFonts w:asciiTheme="minorHAnsi" w:hAnsiTheme="minorHAnsi" w:cs="Arial"/>
                <w:sz w:val="20"/>
                <w:szCs w:val="20"/>
              </w:rPr>
              <w:t xml:space="preserve">https://www.health-ni.gov.uk/publications/draft-programme-government-indicator-3-healthy-life-expectancy </w:t>
            </w:r>
          </w:p>
          <w:p w:rsidR="002B7D5C" w:rsidRDefault="002B7D5C" w:rsidP="002D4968">
            <w:pPr>
              <w:rPr>
                <w:rStyle w:val="Hyperlink"/>
                <w:rFonts w:asciiTheme="minorHAnsi" w:hAnsiTheme="minorHAnsi" w:cs="Arial"/>
                <w:sz w:val="20"/>
                <w:szCs w:val="20"/>
              </w:rPr>
            </w:pPr>
          </w:p>
          <w:p w:rsidR="002B7D5C" w:rsidRPr="005E67ED" w:rsidRDefault="008E0F85" w:rsidP="002D4968">
            <w:pPr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ED7C3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https://www.health-ni.gov.uk/articles/life-expectancy-northern-ireland</w:t>
              </w:r>
            </w:hyperlink>
          </w:p>
        </w:tc>
      </w:tr>
      <w:tr w:rsidR="00B67E38" w:rsidRPr="002D4968" w:rsidTr="0012710E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Frequency of update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vAlign w:val="center"/>
          </w:tcPr>
          <w:p w:rsidR="00B67E38" w:rsidRPr="002D4968" w:rsidRDefault="00C768CF" w:rsidP="002D4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Annual</w:t>
            </w:r>
          </w:p>
        </w:tc>
      </w:tr>
      <w:tr w:rsidR="00B67E38" w:rsidRPr="002D4968" w:rsidTr="0012710E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ime lag:</w:t>
            </w:r>
          </w:p>
        </w:tc>
        <w:tc>
          <w:tcPr>
            <w:tcW w:w="7513" w:type="dxa"/>
            <w:vAlign w:val="center"/>
          </w:tcPr>
          <w:p w:rsidR="00B67E38" w:rsidRPr="002D4968" w:rsidRDefault="002B7D5C" w:rsidP="002D4968">
            <w:pPr>
              <w:rPr>
                <w:rFonts w:asciiTheme="minorHAnsi" w:hAnsiTheme="minorHAnsi"/>
                <w:sz w:val="20"/>
                <w:szCs w:val="20"/>
              </w:rPr>
            </w:pPr>
            <w:r w:rsidRPr="002D4968">
              <w:rPr>
                <w:rFonts w:asciiTheme="minorHAnsi" w:hAnsiTheme="minorHAnsi"/>
                <w:sz w:val="20"/>
                <w:szCs w:val="20"/>
              </w:rPr>
              <w:t>Approx.</w:t>
            </w:r>
            <w:r w:rsidR="00B67E38" w:rsidRPr="002D4968">
              <w:rPr>
                <w:rFonts w:asciiTheme="minorHAnsi" w:hAnsiTheme="minorHAnsi"/>
                <w:sz w:val="20"/>
                <w:szCs w:val="20"/>
              </w:rPr>
              <w:t xml:space="preserve"> 8 months after the end of fieldwork </w:t>
            </w:r>
          </w:p>
        </w:tc>
      </w:tr>
      <w:tr w:rsidR="00B67E38" w:rsidRPr="002D4968" w:rsidTr="0012710E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Data Source:</w:t>
            </w:r>
          </w:p>
        </w:tc>
        <w:tc>
          <w:tcPr>
            <w:tcW w:w="7513" w:type="dxa"/>
            <w:vAlign w:val="center"/>
          </w:tcPr>
          <w:p w:rsidR="00B67E38" w:rsidRPr="002D4968" w:rsidRDefault="002B7D5C" w:rsidP="008107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Health Survey Northern Ireland, Interim Life Tables (</w:t>
            </w:r>
            <w:r w:rsidR="00810798">
              <w:rPr>
                <w:rFonts w:asciiTheme="minorHAnsi" w:hAnsiTheme="minorHAnsi"/>
                <w:sz w:val="20"/>
              </w:rPr>
              <w:t>ONS</w:t>
            </w:r>
            <w:r>
              <w:rPr>
                <w:rFonts w:asciiTheme="minorHAnsi" w:hAnsiTheme="minorHAnsi"/>
                <w:sz w:val="20"/>
              </w:rPr>
              <w:t>), Labour Force Survey Population Estimates (DFP), Mid-Year Population Estimates (Demography Methodology Branch).</w:t>
            </w:r>
          </w:p>
        </w:tc>
      </w:tr>
      <w:tr w:rsidR="00B67E38" w:rsidRPr="002D4968" w:rsidTr="0012710E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National Statistics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Status</w:t>
            </w:r>
          </w:p>
        </w:tc>
        <w:tc>
          <w:tcPr>
            <w:tcW w:w="7513" w:type="dxa"/>
            <w:vAlign w:val="center"/>
          </w:tcPr>
          <w:p w:rsidR="00B67E38" w:rsidRPr="002D4968" w:rsidRDefault="00A6235C" w:rsidP="002D4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Official Statistics</w:t>
            </w:r>
          </w:p>
        </w:tc>
      </w:tr>
      <w:tr w:rsidR="00B67E38" w:rsidRPr="002D4968" w:rsidTr="0012710E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Quality Report:</w:t>
            </w:r>
          </w:p>
        </w:tc>
        <w:tc>
          <w:tcPr>
            <w:tcW w:w="7513" w:type="dxa"/>
            <w:vAlign w:val="center"/>
          </w:tcPr>
          <w:p w:rsidR="00B67E38" w:rsidRPr="002D4968" w:rsidRDefault="00B67E38" w:rsidP="002D4968">
            <w:pPr>
              <w:rPr>
                <w:rFonts w:asciiTheme="minorHAnsi" w:hAnsiTheme="minorHAnsi"/>
                <w:sz w:val="20"/>
                <w:szCs w:val="20"/>
              </w:rPr>
            </w:pPr>
            <w:r w:rsidRPr="002D4968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B67E38" w:rsidRPr="002D4968" w:rsidTr="0012710E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Historic Data available from:</w:t>
            </w:r>
          </w:p>
        </w:tc>
        <w:tc>
          <w:tcPr>
            <w:tcW w:w="7513" w:type="dxa"/>
            <w:vAlign w:val="center"/>
          </w:tcPr>
          <w:p w:rsidR="00B67E38" w:rsidRPr="002D4968" w:rsidRDefault="002B7D5C" w:rsidP="002D4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2010-12</w:t>
            </w:r>
          </w:p>
        </w:tc>
      </w:tr>
      <w:tr w:rsidR="00B67E38" w:rsidRPr="002D4968" w:rsidTr="002B7D5C">
        <w:trPr>
          <w:trHeight w:val="1162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2B7D5C" w:rsidRDefault="002B7D5C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B7D5C" w:rsidRDefault="002B7D5C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B7D5C" w:rsidRDefault="002B7D5C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B7D5C" w:rsidRDefault="002B7D5C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ime-series trend: </w:t>
            </w:r>
          </w:p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B7D5C" w:rsidRDefault="002B7D5C" w:rsidP="005F430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B7D5C" w:rsidRDefault="002B7D5C" w:rsidP="005F430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B7D5C" w:rsidRPr="00345E2E" w:rsidRDefault="002B7D5C" w:rsidP="005F43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:rsidR="00B67E38" w:rsidRDefault="00B67E38" w:rsidP="002B7D5C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8"/>
            </w:tblGrid>
            <w:tr w:rsidR="002B7D5C" w:rsidTr="002B7D5C"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Male HLE</w:t>
                  </w:r>
                </w:p>
              </w:tc>
              <w:tc>
                <w:tcPr>
                  <w:tcW w:w="2428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Female HLE</w:t>
                  </w:r>
                </w:p>
              </w:tc>
            </w:tr>
            <w:tr w:rsidR="002B7D5C" w:rsidTr="002B7D5C"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2010-12</w:t>
                  </w:r>
                </w:p>
              </w:tc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58.5 years</w:t>
                  </w:r>
                </w:p>
              </w:tc>
              <w:tc>
                <w:tcPr>
                  <w:tcW w:w="2428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61.6 years</w:t>
                  </w:r>
                </w:p>
              </w:tc>
            </w:tr>
            <w:tr w:rsidR="002B7D5C" w:rsidTr="002B7D5C"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2011-13</w:t>
                  </w:r>
                </w:p>
              </w:tc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58.4 years</w:t>
                  </w:r>
                </w:p>
              </w:tc>
              <w:tc>
                <w:tcPr>
                  <w:tcW w:w="2428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61.6 years</w:t>
                  </w:r>
                </w:p>
              </w:tc>
            </w:tr>
            <w:tr w:rsidR="002B7D5C" w:rsidTr="002B7D5C"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2012-14</w:t>
                  </w:r>
                </w:p>
              </w:tc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58.7 years</w:t>
                  </w:r>
                </w:p>
              </w:tc>
              <w:tc>
                <w:tcPr>
                  <w:tcW w:w="2428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61.7 years</w:t>
                  </w:r>
                </w:p>
              </w:tc>
            </w:tr>
            <w:tr w:rsidR="002B7D5C" w:rsidTr="002B7D5C"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2013-15</w:t>
                  </w:r>
                </w:p>
              </w:tc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58.4 years</w:t>
                  </w:r>
                </w:p>
              </w:tc>
              <w:tc>
                <w:tcPr>
                  <w:tcW w:w="2428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61.0 years</w:t>
                  </w:r>
                </w:p>
              </w:tc>
            </w:tr>
            <w:tr w:rsidR="002B7D5C" w:rsidTr="002B7D5C"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2014-16</w:t>
                  </w:r>
                </w:p>
              </w:tc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59.1 years</w:t>
                  </w:r>
                </w:p>
              </w:tc>
              <w:tc>
                <w:tcPr>
                  <w:tcW w:w="2428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60.9 years</w:t>
                  </w:r>
                </w:p>
              </w:tc>
            </w:tr>
            <w:tr w:rsidR="002B7D5C" w:rsidTr="002B7D5C"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2015-17</w:t>
                  </w:r>
                </w:p>
              </w:tc>
              <w:tc>
                <w:tcPr>
                  <w:tcW w:w="2427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59.1 years</w:t>
                  </w:r>
                </w:p>
              </w:tc>
              <w:tc>
                <w:tcPr>
                  <w:tcW w:w="2428" w:type="dxa"/>
                </w:tcPr>
                <w:p w:rsidR="002B7D5C" w:rsidRDefault="002B7D5C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60.3 years</w:t>
                  </w:r>
                </w:p>
              </w:tc>
            </w:tr>
            <w:tr w:rsidR="00ED7C34" w:rsidTr="002B7D5C">
              <w:tc>
                <w:tcPr>
                  <w:tcW w:w="2427" w:type="dxa"/>
                </w:tcPr>
                <w:p w:rsidR="00ED7C34" w:rsidRDefault="00ED7C34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2016-18</w:t>
                  </w:r>
                </w:p>
              </w:tc>
              <w:tc>
                <w:tcPr>
                  <w:tcW w:w="2427" w:type="dxa"/>
                </w:tcPr>
                <w:p w:rsidR="00ED7C34" w:rsidRDefault="00ED7C34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59.7 years</w:t>
                  </w:r>
                </w:p>
              </w:tc>
              <w:tc>
                <w:tcPr>
                  <w:tcW w:w="2428" w:type="dxa"/>
                </w:tcPr>
                <w:p w:rsidR="00ED7C34" w:rsidRDefault="00ED7C34" w:rsidP="002B7D5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60.8 years</w:t>
                  </w:r>
                </w:p>
              </w:tc>
            </w:tr>
          </w:tbl>
          <w:p w:rsidR="002B7D5C" w:rsidRPr="002D4968" w:rsidRDefault="002B7D5C" w:rsidP="002B7D5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E38" w:rsidRPr="002D4968" w:rsidTr="0012710E">
        <w:trPr>
          <w:trHeight w:val="68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For Survey Data </w:t>
            </w:r>
          </w:p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ample size and confidence interval for the latest available year:</w:t>
            </w:r>
          </w:p>
        </w:tc>
        <w:tc>
          <w:tcPr>
            <w:tcW w:w="7513" w:type="dxa"/>
            <w:vAlign w:val="center"/>
          </w:tcPr>
          <w:p w:rsidR="007330A6" w:rsidRPr="00AF0648" w:rsidRDefault="007330A6" w:rsidP="007330A6">
            <w:pPr>
              <w:rPr>
                <w:rFonts w:asciiTheme="minorHAnsi" w:hAnsiTheme="minorHAnsi"/>
                <w:sz w:val="20"/>
              </w:rPr>
            </w:pPr>
            <w:r w:rsidRPr="00AF0648">
              <w:rPr>
                <w:rFonts w:asciiTheme="minorHAnsi" w:hAnsiTheme="minorHAnsi"/>
                <w:sz w:val="20"/>
              </w:rPr>
              <w:t xml:space="preserve">Sample size: </w:t>
            </w:r>
            <w:r w:rsidR="00AF0648">
              <w:rPr>
                <w:rFonts w:asciiTheme="minorHAnsi" w:hAnsiTheme="minorHAnsi"/>
                <w:sz w:val="20"/>
              </w:rPr>
              <w:t>14,778</w:t>
            </w:r>
            <w:r w:rsidRPr="00AF0648">
              <w:rPr>
                <w:rFonts w:asciiTheme="minorHAnsi" w:hAnsiTheme="minorHAnsi"/>
                <w:sz w:val="20"/>
              </w:rPr>
              <w:t xml:space="preserve"> (both genders), </w:t>
            </w:r>
          </w:p>
          <w:p w:rsidR="00B67E38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AF0648">
              <w:rPr>
                <w:rFonts w:asciiTheme="minorHAnsi" w:hAnsiTheme="minorHAnsi"/>
                <w:sz w:val="20"/>
              </w:rPr>
              <w:t>Confidence interval: +/- 0.8 years</w:t>
            </w:r>
          </w:p>
        </w:tc>
      </w:tr>
      <w:tr w:rsidR="00B67E38" w:rsidRPr="002D4968" w:rsidTr="0012710E">
        <w:trPr>
          <w:trHeight w:val="1712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UK/Ro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I/International c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omparisons:</w:t>
            </w:r>
          </w:p>
        </w:tc>
        <w:tc>
          <w:tcPr>
            <w:tcW w:w="7513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 w:rsidRPr="008F671D">
              <w:rPr>
                <w:rFonts w:asciiTheme="minorHAnsi" w:hAnsiTheme="minorHAnsi"/>
                <w:sz w:val="20"/>
              </w:rPr>
              <w:t>UK:</w:t>
            </w:r>
            <w:r>
              <w:rPr>
                <w:rFonts w:asciiTheme="minorHAnsi" w:hAnsiTheme="minorHAnsi"/>
                <w:sz w:val="20"/>
              </w:rPr>
              <w:t xml:space="preserve"> available</w:t>
            </w:r>
          </w:p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 w:rsidRPr="008F671D">
              <w:rPr>
                <w:rFonts w:asciiTheme="minorHAnsi" w:hAnsiTheme="minorHAnsi"/>
                <w:sz w:val="20"/>
              </w:rPr>
              <w:t>UK Regional:</w:t>
            </w:r>
            <w:r>
              <w:rPr>
                <w:rFonts w:asciiTheme="minorHAnsi" w:hAnsiTheme="minorHAnsi"/>
                <w:sz w:val="20"/>
              </w:rPr>
              <w:t xml:space="preserve"> available</w:t>
            </w:r>
          </w:p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 w:rsidRPr="008F671D">
              <w:rPr>
                <w:rFonts w:asciiTheme="minorHAnsi" w:hAnsiTheme="minorHAnsi"/>
                <w:sz w:val="20"/>
              </w:rPr>
              <w:t>RoI:</w:t>
            </w:r>
            <w:r>
              <w:rPr>
                <w:rFonts w:asciiTheme="minorHAnsi" w:hAnsiTheme="minorHAnsi"/>
                <w:sz w:val="20"/>
              </w:rPr>
              <w:t xml:space="preserve"> available</w:t>
            </w:r>
          </w:p>
          <w:p w:rsidR="007330A6" w:rsidRDefault="007330A6" w:rsidP="007330A6">
            <w:pPr>
              <w:rPr>
                <w:rFonts w:asciiTheme="minorHAnsi" w:hAnsiTheme="minorHAnsi"/>
                <w:sz w:val="20"/>
              </w:rPr>
            </w:pPr>
            <w:r w:rsidRPr="008F671D">
              <w:rPr>
                <w:rFonts w:asciiTheme="minorHAnsi" w:hAnsiTheme="minorHAnsi"/>
                <w:sz w:val="20"/>
              </w:rPr>
              <w:t xml:space="preserve">International (please specify countries): </w:t>
            </w:r>
            <w:r>
              <w:rPr>
                <w:rFonts w:asciiTheme="minorHAnsi" w:hAnsiTheme="minorHAnsi"/>
                <w:sz w:val="20"/>
              </w:rPr>
              <w:t xml:space="preserve">European countries, Australia, USA, China, </w:t>
            </w:r>
            <w:proofErr w:type="gramStart"/>
            <w:r>
              <w:rPr>
                <w:rFonts w:asciiTheme="minorHAnsi" w:hAnsiTheme="minorHAnsi"/>
                <w:sz w:val="20"/>
              </w:rPr>
              <w:t>Japan</w:t>
            </w:r>
            <w:proofErr w:type="gramEnd"/>
            <w:r>
              <w:rPr>
                <w:rFonts w:asciiTheme="minorHAnsi" w:hAnsiTheme="minorHAnsi"/>
                <w:sz w:val="20"/>
              </w:rPr>
              <w:t>.</w:t>
            </w:r>
          </w:p>
          <w:p w:rsidR="00B67E38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Comparisons are not always directly comparable due to difference in surveying methods and calculation.</w:t>
            </w:r>
          </w:p>
        </w:tc>
      </w:tr>
      <w:tr w:rsidR="00B67E38" w:rsidRPr="002D4968" w:rsidTr="0012710E">
        <w:trPr>
          <w:trHeight w:val="141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B67E38" w:rsidRPr="00345E2E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ssues in relation to this data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, e.g. 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data limitations, future data availability, changes to methodology </w:t>
            </w:r>
          </w:p>
        </w:tc>
        <w:tc>
          <w:tcPr>
            <w:tcW w:w="7513" w:type="dxa"/>
            <w:vAlign w:val="center"/>
          </w:tcPr>
          <w:p w:rsidR="007330A6" w:rsidRDefault="007330A6" w:rsidP="007330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 w:rsidRPr="001061DA">
              <w:rPr>
                <w:rFonts w:asciiTheme="minorHAnsi" w:hAnsiTheme="minorHAnsi"/>
                <w:sz w:val="20"/>
              </w:rPr>
              <w:t xml:space="preserve">Comparisons with other countries are not always directly comparable due to difference in surveying methods and calculation. </w:t>
            </w:r>
          </w:p>
          <w:p w:rsidR="007330A6" w:rsidRDefault="007330A6" w:rsidP="007330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Data is not robust below deprivation quintile level and is subject to confidence limits.</w:t>
            </w:r>
          </w:p>
          <w:p w:rsidR="007330A6" w:rsidRDefault="007330A6" w:rsidP="007330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Figure is based on Health Survey Northern Ireland (HSNI) participants’ self-reporting of health status and may be affected by any changes to sampling or surveying methods that may occur in the future.</w:t>
            </w:r>
          </w:p>
          <w:p w:rsidR="007330A6" w:rsidRDefault="007330A6" w:rsidP="007330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Information is reliant on the continuation of the HSNI and inclusion of the general health question.</w:t>
            </w:r>
          </w:p>
          <w:p w:rsidR="00B67E38" w:rsidRPr="007330A6" w:rsidRDefault="007330A6" w:rsidP="007330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 w:rsidRPr="007330A6">
              <w:rPr>
                <w:rFonts w:asciiTheme="minorHAnsi" w:hAnsiTheme="minorHAnsi"/>
                <w:sz w:val="20"/>
              </w:rPr>
              <w:t>Communal establishment data from the census is excluded from the calculation</w:t>
            </w:r>
            <w:r>
              <w:rPr>
                <w:rFonts w:asciiTheme="minorHAnsi" w:hAnsiTheme="minorHAnsi"/>
                <w:sz w:val="20"/>
              </w:rPr>
              <w:t>.</w:t>
            </w:r>
          </w:p>
        </w:tc>
      </w:tr>
      <w:tr w:rsidR="00977923" w:rsidRPr="002D4968" w:rsidTr="0012710E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977923" w:rsidRPr="002D4968" w:rsidRDefault="00A535C2" w:rsidP="002D4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D4968">
              <w:rPr>
                <w:rFonts w:asciiTheme="minorHAnsi" w:hAnsiTheme="minorHAnsi"/>
                <w:b/>
                <w:sz w:val="20"/>
                <w:szCs w:val="20"/>
              </w:rPr>
              <w:t>Is this measure being used to monitor performance against your current/latest Departmental/ Agency Plan</w:t>
            </w:r>
          </w:p>
        </w:tc>
        <w:tc>
          <w:tcPr>
            <w:tcW w:w="7513" w:type="dxa"/>
            <w:vAlign w:val="center"/>
          </w:tcPr>
          <w:p w:rsidR="00977923" w:rsidRPr="002D4968" w:rsidRDefault="009B00A8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2D4968">
              <w:rPr>
                <w:rFonts w:asciiTheme="minorHAnsi" w:hAnsiTheme="minorHAnsi"/>
                <w:sz w:val="20"/>
                <w:szCs w:val="20"/>
              </w:rPr>
              <w:t xml:space="preserve">Included within </w:t>
            </w:r>
            <w:r w:rsidR="007330A6">
              <w:rPr>
                <w:rFonts w:asciiTheme="minorHAnsi" w:hAnsiTheme="minorHAnsi"/>
                <w:sz w:val="20"/>
                <w:szCs w:val="20"/>
              </w:rPr>
              <w:t>Public Health strategy for NI</w:t>
            </w:r>
          </w:p>
        </w:tc>
      </w:tr>
      <w:tr w:rsidR="001668A0" w:rsidRPr="002D4968" w:rsidTr="0012710E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668A0" w:rsidRPr="002D4968" w:rsidRDefault="00806A6E" w:rsidP="002D4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D4968">
              <w:rPr>
                <w:rFonts w:asciiTheme="minorHAnsi" w:hAnsiTheme="minorHAnsi"/>
                <w:b/>
                <w:sz w:val="20"/>
                <w:szCs w:val="20"/>
              </w:rPr>
              <w:t>If yes, p</w:t>
            </w:r>
            <w:r w:rsidR="001668A0" w:rsidRPr="002D4968">
              <w:rPr>
                <w:rFonts w:asciiTheme="minorHAnsi" w:hAnsiTheme="minorHAnsi"/>
                <w:b/>
                <w:sz w:val="20"/>
                <w:szCs w:val="20"/>
              </w:rPr>
              <w:t>lease specify any particular baseline point/year for the measure which is being for performance monitoring purposes</w:t>
            </w:r>
          </w:p>
        </w:tc>
        <w:tc>
          <w:tcPr>
            <w:tcW w:w="7513" w:type="dxa"/>
            <w:vAlign w:val="center"/>
          </w:tcPr>
          <w:p w:rsidR="001668A0" w:rsidRPr="002D4968" w:rsidRDefault="007330A6" w:rsidP="002D4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2010-12</w:t>
            </w:r>
          </w:p>
        </w:tc>
      </w:tr>
    </w:tbl>
    <w:p w:rsidR="00B67E38" w:rsidRDefault="00B67E38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leGrid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7230"/>
      </w:tblGrid>
      <w:tr w:rsidR="00ED600A" w:rsidRPr="00DC13FC" w:rsidTr="00A90FA3">
        <w:tc>
          <w:tcPr>
            <w:tcW w:w="3402" w:type="dxa"/>
            <w:shd w:val="clear" w:color="auto" w:fill="D9D9D9" w:themeFill="background1" w:themeFillShade="D9"/>
          </w:tcPr>
          <w:p w:rsidR="00ED600A" w:rsidRPr="00DC13FC" w:rsidRDefault="00ED600A" w:rsidP="00A90FA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Technical Assessment Panel</w:t>
            </w:r>
          </w:p>
        </w:tc>
        <w:tc>
          <w:tcPr>
            <w:tcW w:w="7230" w:type="dxa"/>
          </w:tcPr>
          <w:p w:rsidR="00ED600A" w:rsidRPr="00DC13FC" w:rsidRDefault="00ED600A" w:rsidP="00A90F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00A" w:rsidRPr="00DC13FC" w:rsidTr="00A90FA3">
        <w:tc>
          <w:tcPr>
            <w:tcW w:w="3402" w:type="dxa"/>
            <w:shd w:val="clear" w:color="auto" w:fill="D9D9D9" w:themeFill="background1" w:themeFillShade="D9"/>
          </w:tcPr>
          <w:p w:rsidR="00ED600A" w:rsidRPr="00DC13FC" w:rsidRDefault="00ED600A" w:rsidP="00A90FA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Baseline Year</w:t>
            </w:r>
          </w:p>
        </w:tc>
        <w:tc>
          <w:tcPr>
            <w:tcW w:w="7230" w:type="dxa"/>
          </w:tcPr>
          <w:p w:rsidR="00ED600A" w:rsidRPr="00DC13FC" w:rsidRDefault="00ED600A" w:rsidP="00A90F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2012-14</w:t>
            </w:r>
            <w:bookmarkStart w:id="1" w:name="_GoBack"/>
            <w:bookmarkEnd w:id="1"/>
          </w:p>
        </w:tc>
      </w:tr>
      <w:tr w:rsidR="00ED600A" w:rsidRPr="00DC13FC" w:rsidTr="00A90FA3">
        <w:trPr>
          <w:trHeight w:val="496"/>
        </w:trPr>
        <w:tc>
          <w:tcPr>
            <w:tcW w:w="3402" w:type="dxa"/>
            <w:shd w:val="clear" w:color="auto" w:fill="D9D9D9" w:themeFill="background1" w:themeFillShade="D9"/>
          </w:tcPr>
          <w:p w:rsidR="00ED600A" w:rsidRPr="00DC13FC" w:rsidRDefault="00ED600A" w:rsidP="00A90FA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Criteria for reporting change from the baseline</w:t>
            </w:r>
          </w:p>
        </w:tc>
        <w:tc>
          <w:tcPr>
            <w:tcW w:w="7230" w:type="dxa"/>
          </w:tcPr>
          <w:p w:rsidR="00ED600A" w:rsidRDefault="00ED600A" w:rsidP="00ED600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statistically significant change</w:t>
            </w:r>
          </w:p>
          <w:p w:rsidR="00ED600A" w:rsidRPr="00ED600A" w:rsidRDefault="00ED600A" w:rsidP="00ED600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consistent (+ or -) change in the data over 4 consecutive years</w:t>
            </w:r>
          </w:p>
        </w:tc>
      </w:tr>
    </w:tbl>
    <w:p w:rsidR="00ED600A" w:rsidRDefault="00ED600A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BD4124" w:rsidRPr="002D4968" w:rsidRDefault="00BD412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4093"/>
        <w:gridCol w:w="1294"/>
        <w:gridCol w:w="4271"/>
      </w:tblGrid>
      <w:tr w:rsidR="00BD4124" w:rsidRPr="002D4968" w:rsidTr="007D4AB2">
        <w:trPr>
          <w:trHeight w:val="397"/>
        </w:trPr>
        <w:tc>
          <w:tcPr>
            <w:tcW w:w="409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D4124" w:rsidRPr="002D4968" w:rsidRDefault="002D4968" w:rsidP="002D4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Available groupings*</w:t>
            </w:r>
          </w:p>
        </w:tc>
        <w:tc>
          <w:tcPr>
            <w:tcW w:w="1294" w:type="dxa"/>
            <w:vAlign w:val="center"/>
          </w:tcPr>
          <w:p w:rsidR="00BD4124" w:rsidRPr="002D4968" w:rsidRDefault="00BD4124" w:rsidP="002D4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D4968">
              <w:rPr>
                <w:rFonts w:asciiTheme="minorHAnsi" w:hAnsiTheme="minorHAnsi"/>
                <w:b/>
                <w:sz w:val="20"/>
                <w:szCs w:val="20"/>
              </w:rPr>
              <w:t>Yes/No</w:t>
            </w:r>
          </w:p>
        </w:tc>
        <w:tc>
          <w:tcPr>
            <w:tcW w:w="4271" w:type="dxa"/>
            <w:vAlign w:val="center"/>
          </w:tcPr>
          <w:p w:rsidR="00BD4124" w:rsidRPr="002D4968" w:rsidRDefault="00BD4124" w:rsidP="002D49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D4968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 NI Level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Yes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Parliamentary Constituency level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Local Government District (2014) level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Deprivation Quintile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Yes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NISRA Geography Urban/Rural Measure 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Yes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Yes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Not appropriate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Marital Status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Religion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Political Opinion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Disability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Dependants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Sexual Orientation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0A6" w:rsidRPr="002D4968" w:rsidTr="007330A6">
        <w:trPr>
          <w:trHeight w:val="340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7330A6" w:rsidRPr="00345E2E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Racial Group</w:t>
            </w:r>
          </w:p>
        </w:tc>
        <w:tc>
          <w:tcPr>
            <w:tcW w:w="1294" w:type="dxa"/>
            <w:vAlign w:val="center"/>
          </w:tcPr>
          <w:p w:rsidR="007330A6" w:rsidRPr="008F671D" w:rsidRDefault="007330A6" w:rsidP="007330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271" w:type="dxa"/>
            <w:vAlign w:val="center"/>
          </w:tcPr>
          <w:p w:rsidR="007330A6" w:rsidRPr="002D4968" w:rsidRDefault="007330A6" w:rsidP="007330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E38" w:rsidRPr="002D4968" w:rsidTr="007330A6">
        <w:trPr>
          <w:trHeight w:val="567"/>
        </w:trPr>
        <w:tc>
          <w:tcPr>
            <w:tcW w:w="4093" w:type="dxa"/>
            <w:shd w:val="clear" w:color="auto" w:fill="D9D9D9" w:themeFill="background1" w:themeFillShade="D9"/>
            <w:vAlign w:val="center"/>
          </w:tcPr>
          <w:p w:rsidR="00B67E38" w:rsidRPr="004C2627" w:rsidRDefault="00B67E38" w:rsidP="005F43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owest level geography at which the measure is available:</w:t>
            </w:r>
          </w:p>
        </w:tc>
        <w:tc>
          <w:tcPr>
            <w:tcW w:w="5565" w:type="dxa"/>
            <w:gridSpan w:val="2"/>
            <w:vAlign w:val="center"/>
          </w:tcPr>
          <w:p w:rsidR="00B67E38" w:rsidRPr="002D4968" w:rsidRDefault="007330A6" w:rsidP="002D49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Most and least deprived quintiles</w:t>
            </w:r>
          </w:p>
        </w:tc>
      </w:tr>
    </w:tbl>
    <w:bookmarkEnd w:id="0"/>
    <w:p w:rsidR="002D4968" w:rsidRPr="000E15DF" w:rsidRDefault="002D4968" w:rsidP="002D4968">
      <w:pPr>
        <w:rPr>
          <w:rFonts w:asciiTheme="minorHAnsi" w:hAnsiTheme="minorHAnsi"/>
          <w:sz w:val="20"/>
          <w:szCs w:val="20"/>
        </w:rPr>
      </w:pPr>
      <w:r w:rsidRPr="000E15DF">
        <w:rPr>
          <w:rFonts w:asciiTheme="minorHAnsi" w:hAnsiTheme="minorHAnsi"/>
          <w:sz w:val="20"/>
          <w:szCs w:val="20"/>
        </w:rPr>
        <w:t>*</w:t>
      </w:r>
      <w:r>
        <w:rPr>
          <w:rFonts w:asciiTheme="minorHAnsi" w:hAnsiTheme="minorHAnsi"/>
          <w:sz w:val="20"/>
          <w:szCs w:val="20"/>
        </w:rPr>
        <w:t xml:space="preserve"> Due to confidentiality constraints, in some instances breakdowns may not be available due to small numbers</w:t>
      </w:r>
    </w:p>
    <w:p w:rsidR="00357CC1" w:rsidRPr="002D4968" w:rsidRDefault="00357CC1" w:rsidP="000200B0">
      <w:pPr>
        <w:rPr>
          <w:rFonts w:asciiTheme="minorHAnsi" w:hAnsiTheme="minorHAnsi"/>
          <w:sz w:val="20"/>
          <w:szCs w:val="20"/>
        </w:rPr>
      </w:pPr>
    </w:p>
    <w:sectPr w:rsidR="00357CC1" w:rsidRPr="002D4968" w:rsidSect="008F6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680" w:left="851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85" w:rsidRDefault="008E0F85" w:rsidP="008F671D">
      <w:r>
        <w:separator/>
      </w:r>
    </w:p>
  </w:endnote>
  <w:endnote w:type="continuationSeparator" w:id="0">
    <w:p w:rsidR="008E0F85" w:rsidRDefault="008E0F85" w:rsidP="008F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7D" w:rsidRDefault="00451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7D" w:rsidRDefault="004517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7D" w:rsidRDefault="00451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85" w:rsidRDefault="008E0F85" w:rsidP="008F671D">
      <w:r>
        <w:separator/>
      </w:r>
    </w:p>
  </w:footnote>
  <w:footnote w:type="continuationSeparator" w:id="0">
    <w:p w:rsidR="008E0F85" w:rsidRDefault="008E0F85" w:rsidP="008F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7D" w:rsidRDefault="00451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71D" w:rsidRPr="00E14E8E" w:rsidRDefault="008F671D" w:rsidP="008F671D">
    <w:pPr>
      <w:rPr>
        <w:rFonts w:asciiTheme="minorHAnsi" w:hAnsiTheme="minorHAnsi" w:cs="Arial"/>
        <w:b/>
        <w:color w:val="808080" w:themeColor="background1" w:themeShade="80"/>
        <w:sz w:val="28"/>
      </w:rPr>
    </w:pPr>
    <w:r w:rsidRPr="00E14E8E">
      <w:rPr>
        <w:rFonts w:asciiTheme="minorHAnsi" w:hAnsiTheme="minorHAnsi" w:cs="Arial"/>
        <w:b/>
        <w:color w:val="808080" w:themeColor="background1" w:themeShade="80"/>
        <w:sz w:val="28"/>
      </w:rPr>
      <w:t>PFG – 2016/</w:t>
    </w:r>
    <w:r w:rsidR="00E14E8E">
      <w:rPr>
        <w:rFonts w:asciiTheme="minorHAnsi" w:hAnsiTheme="minorHAnsi" w:cs="Arial"/>
        <w:b/>
        <w:color w:val="808080" w:themeColor="background1" w:themeShade="80"/>
        <w:sz w:val="28"/>
      </w:rPr>
      <w:t>20</w:t>
    </w:r>
    <w:r w:rsidR="001849F8">
      <w:rPr>
        <w:rFonts w:asciiTheme="minorHAnsi" w:hAnsiTheme="minorHAnsi" w:cs="Arial"/>
        <w:b/>
        <w:color w:val="808080" w:themeColor="background1" w:themeShade="80"/>
        <w:sz w:val="28"/>
      </w:rPr>
      <w:t>2</w:t>
    </w:r>
    <w:r w:rsidR="0045177D">
      <w:rPr>
        <w:rFonts w:asciiTheme="minorHAnsi" w:hAnsiTheme="minorHAnsi" w:cs="Arial"/>
        <w:b/>
        <w:color w:val="808080" w:themeColor="background1" w:themeShade="80"/>
        <w:sz w:val="28"/>
      </w:rPr>
      <w:t>1</w:t>
    </w:r>
    <w:r w:rsidR="001849F8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2D4968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2D4968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2D4968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2D4968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2D4968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1849F8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Pr="00E14E8E">
      <w:rPr>
        <w:rFonts w:asciiTheme="minorHAnsi" w:hAnsiTheme="minorHAnsi" w:cs="Arial"/>
        <w:b/>
        <w:color w:val="808080" w:themeColor="background1" w:themeShade="80"/>
        <w:sz w:val="28"/>
      </w:rPr>
      <w:tab/>
      <w:t>MEASUREMENT ANNEX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7D" w:rsidRDefault="00451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A3D"/>
    <w:multiLevelType w:val="multilevel"/>
    <w:tmpl w:val="D4C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70EE6"/>
    <w:multiLevelType w:val="hybridMultilevel"/>
    <w:tmpl w:val="FECC84A0"/>
    <w:lvl w:ilvl="0" w:tplc="9FEA7A9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2F07"/>
    <w:multiLevelType w:val="hybridMultilevel"/>
    <w:tmpl w:val="DE90C288"/>
    <w:lvl w:ilvl="0" w:tplc="A9A82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B0"/>
    <w:rsid w:val="000200B0"/>
    <w:rsid w:val="0002596F"/>
    <w:rsid w:val="0004515B"/>
    <w:rsid w:val="00124374"/>
    <w:rsid w:val="0012710E"/>
    <w:rsid w:val="001668A0"/>
    <w:rsid w:val="001849F8"/>
    <w:rsid w:val="00185AB1"/>
    <w:rsid w:val="001863BB"/>
    <w:rsid w:val="00187E2F"/>
    <w:rsid w:val="001C2C68"/>
    <w:rsid w:val="001D69FA"/>
    <w:rsid w:val="001F5F62"/>
    <w:rsid w:val="00211F9D"/>
    <w:rsid w:val="00213778"/>
    <w:rsid w:val="00240BAE"/>
    <w:rsid w:val="00254DA2"/>
    <w:rsid w:val="002A4FE0"/>
    <w:rsid w:val="002B7D5C"/>
    <w:rsid w:val="002D4968"/>
    <w:rsid w:val="00316D9E"/>
    <w:rsid w:val="00357CC1"/>
    <w:rsid w:val="00372264"/>
    <w:rsid w:val="00374856"/>
    <w:rsid w:val="00397F49"/>
    <w:rsid w:val="003B36A7"/>
    <w:rsid w:val="003E6FDF"/>
    <w:rsid w:val="003F74DA"/>
    <w:rsid w:val="00400F49"/>
    <w:rsid w:val="0045177D"/>
    <w:rsid w:val="005B568C"/>
    <w:rsid w:val="005C79AD"/>
    <w:rsid w:val="005E67ED"/>
    <w:rsid w:val="006B0988"/>
    <w:rsid w:val="006D6E49"/>
    <w:rsid w:val="00705E52"/>
    <w:rsid w:val="007330A6"/>
    <w:rsid w:val="00735E57"/>
    <w:rsid w:val="00770017"/>
    <w:rsid w:val="007B6456"/>
    <w:rsid w:val="007D0190"/>
    <w:rsid w:val="007D4AB2"/>
    <w:rsid w:val="007D4E57"/>
    <w:rsid w:val="00806A6E"/>
    <w:rsid w:val="00810798"/>
    <w:rsid w:val="008875F8"/>
    <w:rsid w:val="008A4914"/>
    <w:rsid w:val="008B6781"/>
    <w:rsid w:val="008E0F85"/>
    <w:rsid w:val="008E612A"/>
    <w:rsid w:val="008F671D"/>
    <w:rsid w:val="009373F2"/>
    <w:rsid w:val="00977923"/>
    <w:rsid w:val="009806F8"/>
    <w:rsid w:val="009B00A8"/>
    <w:rsid w:val="00A235B2"/>
    <w:rsid w:val="00A535C2"/>
    <w:rsid w:val="00A6235C"/>
    <w:rsid w:val="00AA3656"/>
    <w:rsid w:val="00AE6B78"/>
    <w:rsid w:val="00AF0648"/>
    <w:rsid w:val="00B50547"/>
    <w:rsid w:val="00B6370C"/>
    <w:rsid w:val="00B67E38"/>
    <w:rsid w:val="00BD4124"/>
    <w:rsid w:val="00C30237"/>
    <w:rsid w:val="00C768CF"/>
    <w:rsid w:val="00CA293B"/>
    <w:rsid w:val="00CB4118"/>
    <w:rsid w:val="00E14E8E"/>
    <w:rsid w:val="00E37D81"/>
    <w:rsid w:val="00E513A0"/>
    <w:rsid w:val="00EC06AF"/>
    <w:rsid w:val="00ED600A"/>
    <w:rsid w:val="00ED7C34"/>
    <w:rsid w:val="00EF2DD6"/>
    <w:rsid w:val="00EF6996"/>
    <w:rsid w:val="00F81E8B"/>
    <w:rsid w:val="00FA5B05"/>
    <w:rsid w:val="00FA652C"/>
    <w:rsid w:val="00FB47D0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75619-E2F1-41AD-8420-6B754D8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F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6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1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B64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30A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D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-ni.gov.uk/articles/life-expectancy-northern-irela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2716D-1FDF-4D40-BC83-38D375E4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O'Neill</dc:creator>
  <cp:lastModifiedBy>Katie Barbour</cp:lastModifiedBy>
  <cp:revision>3</cp:revision>
  <cp:lastPrinted>2018-11-20T19:04:00Z</cp:lastPrinted>
  <dcterms:created xsi:type="dcterms:W3CDTF">2019-12-10T12:03:00Z</dcterms:created>
  <dcterms:modified xsi:type="dcterms:W3CDTF">2019-12-10T12:03:00Z</dcterms:modified>
</cp:coreProperties>
</file>