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84" w:rsidRPr="005F6A79" w:rsidRDefault="00272F95" w:rsidP="005F6A79">
      <w:pPr>
        <w:jc w:val="center"/>
        <w:rPr>
          <w:rFonts w:cstheme="minorHAnsi"/>
          <w:b/>
          <w:sz w:val="28"/>
          <w:szCs w:val="24"/>
        </w:rPr>
      </w:pPr>
      <w:bookmarkStart w:id="0" w:name="_GoBack"/>
      <w:bookmarkEnd w:id="0"/>
      <w:r w:rsidRPr="005F6A79">
        <w:rPr>
          <w:rFonts w:cstheme="minorHAnsi"/>
          <w:b/>
          <w:sz w:val="28"/>
          <w:szCs w:val="24"/>
        </w:rPr>
        <w:t>Labour Market Statistics User Group 2020</w:t>
      </w:r>
    </w:p>
    <w:p w:rsidR="00272F95" w:rsidRPr="005F6A79" w:rsidRDefault="00272F95" w:rsidP="005F6A79">
      <w:pPr>
        <w:jc w:val="center"/>
        <w:rPr>
          <w:rFonts w:cstheme="minorHAnsi"/>
          <w:b/>
          <w:color w:val="FFFFFF" w:themeColor="background1"/>
          <w:sz w:val="28"/>
          <w:szCs w:val="24"/>
        </w:rPr>
      </w:pPr>
      <w:r w:rsidRPr="005F6A79">
        <w:rPr>
          <w:rFonts w:cstheme="minorHAnsi"/>
          <w:b/>
          <w:sz w:val="28"/>
          <w:szCs w:val="24"/>
        </w:rPr>
        <w:t>Feedback Questionnaire</w:t>
      </w:r>
    </w:p>
    <w:p w:rsidR="00272F95" w:rsidRPr="00727B6F" w:rsidRDefault="00272F95" w:rsidP="00272F95">
      <w:pPr>
        <w:shd w:val="clear" w:color="auto" w:fill="FFFFFF"/>
        <w:spacing w:before="588" w:after="285" w:line="240" w:lineRule="auto"/>
        <w:outlineLvl w:val="2"/>
        <w:rPr>
          <w:rFonts w:eastAsia="Times New Roman" w:cstheme="minorHAnsi"/>
          <w:b/>
          <w:color w:val="000000"/>
          <w:sz w:val="24"/>
          <w:szCs w:val="24"/>
          <w:lang w:val="en" w:eastAsia="en-GB"/>
        </w:rPr>
      </w:pPr>
      <w:r w:rsidRPr="00727B6F">
        <w:rPr>
          <w:rFonts w:eastAsia="Times New Roman" w:cstheme="minorHAnsi"/>
          <w:b/>
          <w:color w:val="000000"/>
          <w:sz w:val="24"/>
          <w:szCs w:val="24"/>
          <w:lang w:val="en" w:eastAsia="en-GB"/>
        </w:rPr>
        <w:t>Introduction</w:t>
      </w:r>
    </w:p>
    <w:p w:rsidR="00272F95" w:rsidRPr="00727B6F" w:rsidRDefault="00272F95" w:rsidP="00272F95">
      <w:pPr>
        <w:shd w:val="clear" w:color="auto" w:fill="FFFFFF"/>
        <w:spacing w:after="392" w:line="240" w:lineRule="auto"/>
        <w:rPr>
          <w:rFonts w:eastAsia="Times New Roman" w:cstheme="minorHAnsi"/>
          <w:color w:val="000000"/>
          <w:sz w:val="24"/>
          <w:szCs w:val="24"/>
          <w:lang w:val="en" w:eastAsia="en-GB"/>
        </w:rPr>
      </w:pPr>
      <w:r w:rsidRPr="00727B6F">
        <w:rPr>
          <w:rFonts w:eastAsia="Times New Roman" w:cstheme="minorHAnsi"/>
          <w:color w:val="000000"/>
          <w:sz w:val="24"/>
          <w:szCs w:val="24"/>
          <w:lang w:val="en" w:eastAsia="en-GB"/>
        </w:rPr>
        <w:t>The Labour Market Statistics User Group meets annually to discuss an overview of recent and planned developments. It is also an opportunity for stakeholders to ask questions or learn about methodological issues.</w:t>
      </w:r>
    </w:p>
    <w:p w:rsidR="00272F95" w:rsidRPr="00727B6F" w:rsidRDefault="00272F95" w:rsidP="00727B6F">
      <w:pPr>
        <w:shd w:val="clear" w:color="auto" w:fill="FFFFFF"/>
        <w:spacing w:after="240" w:line="276" w:lineRule="auto"/>
        <w:rPr>
          <w:rFonts w:eastAsia="Times New Roman" w:cstheme="minorHAnsi"/>
          <w:color w:val="000000"/>
          <w:sz w:val="24"/>
          <w:szCs w:val="24"/>
          <w:lang w:val="en" w:eastAsia="en-GB"/>
        </w:rPr>
      </w:pPr>
      <w:r w:rsidRPr="00727B6F">
        <w:rPr>
          <w:rFonts w:eastAsia="Times New Roman" w:cstheme="minorHAnsi"/>
          <w:color w:val="000000"/>
          <w:sz w:val="24"/>
          <w:szCs w:val="24"/>
          <w:lang w:val="en" w:eastAsia="en-GB"/>
        </w:rPr>
        <w:t>We would be very grateful for any feedback on our annual Labour Market Statistics User Group meetings. We particularly welcome feedback this year as we moved to a new, online format.</w:t>
      </w:r>
    </w:p>
    <w:p w:rsidR="00272F95" w:rsidRPr="00727B6F" w:rsidRDefault="00272F95" w:rsidP="00727B6F">
      <w:pPr>
        <w:spacing w:after="240" w:line="276" w:lineRule="auto"/>
        <w:rPr>
          <w:sz w:val="24"/>
          <w:szCs w:val="24"/>
        </w:rPr>
      </w:pPr>
      <w:r w:rsidRPr="00727B6F">
        <w:rPr>
          <w:sz w:val="24"/>
          <w:szCs w:val="24"/>
        </w:rPr>
        <w:t xml:space="preserve">1: How would you rate your overall satisfaction with the 2020 Labour Market </w:t>
      </w:r>
      <w:r w:rsidR="00727B6F">
        <w:rPr>
          <w:sz w:val="24"/>
          <w:szCs w:val="24"/>
        </w:rPr>
        <w:t xml:space="preserve">Statistics </w:t>
      </w:r>
      <w:r w:rsidRPr="00727B6F">
        <w:rPr>
          <w:sz w:val="24"/>
          <w:szCs w:val="24"/>
        </w:rPr>
        <w:t>User Group meeting?</w:t>
      </w:r>
    </w:p>
    <w:tbl>
      <w:tblPr>
        <w:tblStyle w:val="LightGrid-Accent1"/>
        <w:tblW w:w="0" w:type="auto"/>
        <w:tblLook w:val="04A0" w:firstRow="1" w:lastRow="0" w:firstColumn="1" w:lastColumn="0" w:noHBand="0" w:noVBand="1"/>
        <w:tblCaption w:val="How would you rate you overall satisfaction with the 2020 Labour Market Statistics User Group meeting?"/>
        <w:tblDescription w:val="list of repsonse options to the question on satisfaction with 2020 Labour Market Statistics User Group meeting"/>
      </w:tblPr>
      <w:tblGrid>
        <w:gridCol w:w="4667"/>
      </w:tblGrid>
      <w:tr w:rsidR="00727B6F" w:rsidRPr="00727B6F" w:rsidTr="00727B6F">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pStyle w:val="Heading1"/>
            </w:pPr>
            <w:r w:rsidRPr="00727B6F">
              <w:t>Response options</w:t>
            </w:r>
            <w:r>
              <w:t>:</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Very satisfied</w:t>
            </w:r>
          </w:p>
        </w:tc>
      </w:tr>
      <w:tr w:rsidR="00727B6F" w:rsidRPr="00727B6F" w:rsidTr="00272F9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Satisfied</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Neither satisfied nor dissatisfied</w:t>
            </w:r>
          </w:p>
        </w:tc>
      </w:tr>
      <w:tr w:rsidR="00727B6F" w:rsidRPr="00727B6F" w:rsidTr="00272F9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Dissatisfied</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Very dissatisfied</w:t>
            </w:r>
          </w:p>
        </w:tc>
      </w:tr>
      <w:tr w:rsidR="00727B6F" w:rsidRPr="00727B6F" w:rsidTr="00272F9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7"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Answered</w:t>
            </w:r>
          </w:p>
        </w:tc>
      </w:tr>
    </w:tbl>
    <w:p w:rsidR="00272F95" w:rsidRPr="00727B6F" w:rsidRDefault="00272F95" w:rsidP="00727B6F">
      <w:pPr>
        <w:spacing w:after="240" w:line="276" w:lineRule="auto"/>
        <w:rPr>
          <w:rFonts w:cstheme="minorHAnsi"/>
          <w:sz w:val="24"/>
          <w:szCs w:val="24"/>
        </w:rPr>
      </w:pPr>
    </w:p>
    <w:p w:rsidR="00272F95" w:rsidRPr="00727B6F" w:rsidRDefault="00272F95" w:rsidP="00727B6F">
      <w:pPr>
        <w:spacing w:after="240" w:line="276" w:lineRule="auto"/>
        <w:rPr>
          <w:sz w:val="24"/>
          <w:szCs w:val="24"/>
        </w:rPr>
      </w:pPr>
      <w:r w:rsidRPr="00727B6F">
        <w:rPr>
          <w:sz w:val="24"/>
          <w:szCs w:val="24"/>
        </w:rPr>
        <w:t>2: What do you find most useful about the Labour Market Statistics User Group meetings?</w:t>
      </w:r>
    </w:p>
    <w:p w:rsidR="00272F95" w:rsidRPr="00727B6F" w:rsidRDefault="00272F95" w:rsidP="00727B6F">
      <w:pPr>
        <w:spacing w:after="240" w:line="276" w:lineRule="auto"/>
        <w:rPr>
          <w:sz w:val="24"/>
          <w:szCs w:val="24"/>
        </w:rPr>
      </w:pPr>
      <w:r w:rsidRPr="00727B6F">
        <w:rPr>
          <w:sz w:val="24"/>
          <w:szCs w:val="24"/>
        </w:rPr>
        <w:t>3: Was there anything missing from the content of Labour Market Statistics User Group meetings that you wish had been covered?</w:t>
      </w:r>
    </w:p>
    <w:p w:rsidR="00272F95" w:rsidRPr="00727B6F" w:rsidRDefault="00272F95" w:rsidP="00727B6F">
      <w:pPr>
        <w:spacing w:after="240" w:line="276" w:lineRule="auto"/>
        <w:rPr>
          <w:sz w:val="24"/>
          <w:szCs w:val="24"/>
        </w:rPr>
      </w:pPr>
      <w:r w:rsidRPr="00727B6F">
        <w:rPr>
          <w:sz w:val="24"/>
          <w:szCs w:val="24"/>
        </w:rPr>
        <w:br/>
        <w:t>4: What do you think about the length of Labour Market Statistics User Group meetings?</w:t>
      </w:r>
    </w:p>
    <w:tbl>
      <w:tblPr>
        <w:tblStyle w:val="LightGrid-Accent1"/>
        <w:tblW w:w="0" w:type="auto"/>
        <w:tblLook w:val="04A0" w:firstRow="1" w:lastRow="0" w:firstColumn="1" w:lastColumn="0" w:noHBand="0" w:noVBand="1"/>
        <w:tblCaption w:val="What do you think about the length of Labour Market Statistics User Group meetings?"/>
        <w:tblDescription w:val="List of available options as response to question on the length of Labour Market Statistics User Group meeting"/>
      </w:tblPr>
      <w:tblGrid>
        <w:gridCol w:w="4668"/>
      </w:tblGrid>
      <w:tr w:rsidR="00727B6F" w:rsidRPr="00727B6F" w:rsidTr="00727B6F">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5F6A79">
            <w:pPr>
              <w:pStyle w:val="Heading1"/>
            </w:pPr>
            <w:r w:rsidRPr="00727B6F">
              <w:t>Response options</w:t>
            </w:r>
            <w:r>
              <w:t>:</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Too long</w:t>
            </w:r>
          </w:p>
        </w:tc>
      </w:tr>
      <w:tr w:rsidR="00727B6F" w:rsidRPr="00727B6F" w:rsidTr="00272F9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Too short</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About right</w:t>
            </w:r>
          </w:p>
        </w:tc>
      </w:tr>
      <w:tr w:rsidR="00727B6F" w:rsidRPr="00727B6F" w:rsidTr="00272F95">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Don't know</w:t>
            </w:r>
          </w:p>
        </w:tc>
      </w:tr>
      <w:tr w:rsidR="00727B6F" w:rsidRPr="00727B6F" w:rsidTr="00272F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68"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Answered</w:t>
            </w:r>
          </w:p>
        </w:tc>
      </w:tr>
    </w:tbl>
    <w:p w:rsidR="00727B6F" w:rsidRPr="00727B6F" w:rsidRDefault="00727B6F">
      <w:pPr>
        <w:rPr>
          <w:sz w:val="24"/>
          <w:szCs w:val="24"/>
        </w:rPr>
      </w:pPr>
    </w:p>
    <w:p w:rsidR="00272F95" w:rsidRPr="00727B6F" w:rsidRDefault="00272F95" w:rsidP="00727B6F">
      <w:pPr>
        <w:spacing w:after="240" w:line="276" w:lineRule="auto"/>
        <w:rPr>
          <w:rFonts w:cstheme="minorHAnsi"/>
          <w:sz w:val="24"/>
          <w:szCs w:val="24"/>
        </w:rPr>
      </w:pPr>
      <w:r w:rsidRPr="00727B6F">
        <w:rPr>
          <w:sz w:val="24"/>
          <w:szCs w:val="24"/>
        </w:rPr>
        <w:lastRenderedPageBreak/>
        <w:t>5: What do you think about the frequency of the Labour Market Statistics User Group</w:t>
      </w:r>
      <w:r w:rsidRPr="00727B6F">
        <w:rPr>
          <w:rFonts w:cstheme="minorHAnsi"/>
          <w:sz w:val="24"/>
          <w:szCs w:val="24"/>
        </w:rPr>
        <w:t xml:space="preserve"> meetings?</w:t>
      </w:r>
    </w:p>
    <w:tbl>
      <w:tblPr>
        <w:tblStyle w:val="LightGrid-Accent1"/>
        <w:tblW w:w="0" w:type="auto"/>
        <w:tblLook w:val="04A0" w:firstRow="1" w:lastRow="0" w:firstColumn="1" w:lastColumn="0" w:noHBand="0" w:noVBand="1"/>
        <w:tblCaption w:val="What do you think about the frequency of the Labour Market Statistics User Group meetings?"/>
        <w:tblDescription w:val="List of available responses to the question What do you think about the frequency of the Labour Market Statistics User Group meetings?"/>
      </w:tblPr>
      <w:tblGrid>
        <w:gridCol w:w="4810"/>
      </w:tblGrid>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5F6A79">
            <w:pPr>
              <w:pStyle w:val="Heading1"/>
            </w:pPr>
            <w:r w:rsidRPr="00727B6F">
              <w:t>Response options</w:t>
            </w:r>
            <w:r>
              <w:t>:</w:t>
            </w:r>
          </w:p>
        </w:tc>
      </w:tr>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Would like them more often than annual</w:t>
            </w:r>
          </w:p>
        </w:tc>
      </w:tr>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Would like them less often than annual</w:t>
            </w:r>
          </w:p>
        </w:tc>
      </w:tr>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Annual is about right</w:t>
            </w:r>
          </w:p>
        </w:tc>
      </w:tr>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Don't know</w:t>
            </w:r>
          </w:p>
        </w:tc>
      </w:tr>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Answered</w:t>
            </w:r>
          </w:p>
        </w:tc>
      </w:tr>
    </w:tbl>
    <w:p w:rsidR="00272F95" w:rsidRPr="00727B6F" w:rsidRDefault="00272F95" w:rsidP="00727B6F">
      <w:pPr>
        <w:spacing w:after="240" w:line="276" w:lineRule="auto"/>
        <w:rPr>
          <w:rFonts w:cstheme="minorHAnsi"/>
          <w:sz w:val="24"/>
          <w:szCs w:val="24"/>
        </w:rPr>
      </w:pPr>
    </w:p>
    <w:p w:rsidR="00272F95" w:rsidRPr="00727B6F" w:rsidRDefault="00272F95" w:rsidP="00727B6F">
      <w:pPr>
        <w:spacing w:after="240" w:line="276" w:lineRule="auto"/>
        <w:rPr>
          <w:rFonts w:cstheme="minorHAnsi"/>
          <w:sz w:val="24"/>
          <w:szCs w:val="24"/>
        </w:rPr>
      </w:pPr>
      <w:r w:rsidRPr="00727B6F">
        <w:rPr>
          <w:sz w:val="24"/>
          <w:szCs w:val="24"/>
        </w:rPr>
        <w:t>6: What are your views on the breadth of topics covered in Labour Market Statistics User</w:t>
      </w:r>
      <w:r w:rsidRPr="00727B6F">
        <w:rPr>
          <w:rFonts w:cstheme="minorHAnsi"/>
          <w:sz w:val="24"/>
          <w:szCs w:val="24"/>
        </w:rPr>
        <w:t xml:space="preserve"> Group meetings?</w:t>
      </w:r>
    </w:p>
    <w:tbl>
      <w:tblPr>
        <w:tblStyle w:val="LightGrid-Accent1"/>
        <w:tblW w:w="0" w:type="auto"/>
        <w:tblLook w:val="04A0" w:firstRow="1" w:lastRow="0" w:firstColumn="1" w:lastColumn="0" w:noHBand="0" w:noVBand="1"/>
        <w:tblCaption w:val="What are your views on the breadth of topics covered in Labour Market Statistics User Group meetings?"/>
        <w:tblDescription w:val="List of available optons to the question What are your views on the breadth of topics covered in Labour Market Statistics User Group meetings?"/>
      </w:tblPr>
      <w:tblGrid>
        <w:gridCol w:w="4810"/>
      </w:tblGrid>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5F6A79">
            <w:pPr>
              <w:pStyle w:val="Heading1"/>
            </w:pPr>
            <w:r w:rsidRPr="00727B6F">
              <w:t>Response options</w:t>
            </w:r>
            <w:r>
              <w:t>:</w:t>
            </w:r>
          </w:p>
        </w:tc>
      </w:tr>
      <w:tr w:rsidR="00727B6F" w:rsidRPr="00727B6F" w:rsidTr="005F6A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Too much</w:t>
            </w:r>
          </w:p>
        </w:tc>
      </w:tr>
      <w:tr w:rsidR="00727B6F" w:rsidRPr="00727B6F" w:rsidTr="005F6A7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enough</w:t>
            </w:r>
          </w:p>
        </w:tc>
      </w:tr>
      <w:tr w:rsidR="00727B6F" w:rsidRPr="00727B6F" w:rsidTr="005F6A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Just right</w:t>
            </w:r>
          </w:p>
        </w:tc>
      </w:tr>
      <w:tr w:rsidR="00727B6F" w:rsidRPr="00727B6F" w:rsidTr="005F6A7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Don't know</w:t>
            </w:r>
          </w:p>
        </w:tc>
      </w:tr>
      <w:tr w:rsidR="00727B6F" w:rsidRPr="00727B6F" w:rsidTr="005F6A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Answered</w:t>
            </w:r>
          </w:p>
        </w:tc>
      </w:tr>
    </w:tbl>
    <w:p w:rsidR="00272F95" w:rsidRPr="00727B6F" w:rsidRDefault="00272F95" w:rsidP="00727B6F">
      <w:pPr>
        <w:spacing w:after="240" w:line="276" w:lineRule="auto"/>
        <w:rPr>
          <w:rFonts w:cstheme="minorHAnsi"/>
          <w:sz w:val="24"/>
          <w:szCs w:val="24"/>
        </w:rPr>
      </w:pPr>
    </w:p>
    <w:p w:rsidR="00272F95" w:rsidRPr="00727B6F" w:rsidRDefault="00272F95" w:rsidP="00727B6F">
      <w:pPr>
        <w:spacing w:after="240" w:line="276" w:lineRule="auto"/>
        <w:rPr>
          <w:sz w:val="24"/>
          <w:szCs w:val="24"/>
        </w:rPr>
      </w:pPr>
      <w:r w:rsidRPr="00727B6F">
        <w:rPr>
          <w:sz w:val="24"/>
          <w:szCs w:val="24"/>
        </w:rPr>
        <w:t>7: If your answer to question 6 was too much or not enough then please explain why</w:t>
      </w:r>
    </w:p>
    <w:p w:rsidR="00272F95" w:rsidRPr="00727B6F" w:rsidRDefault="00272F95" w:rsidP="00727B6F">
      <w:pPr>
        <w:spacing w:after="240" w:line="276" w:lineRule="auto"/>
        <w:rPr>
          <w:sz w:val="24"/>
          <w:szCs w:val="24"/>
        </w:rPr>
      </w:pPr>
      <w:r w:rsidRPr="00727B6F">
        <w:rPr>
          <w:sz w:val="24"/>
          <w:szCs w:val="24"/>
        </w:rPr>
        <w:br/>
        <w:t>8: Do the Labour Market Statistics User Group meetings help your understanding of the labour market statistics?</w:t>
      </w:r>
    </w:p>
    <w:tbl>
      <w:tblPr>
        <w:tblStyle w:val="LightGrid-Accent1"/>
        <w:tblW w:w="0" w:type="auto"/>
        <w:tblLook w:val="04A0" w:firstRow="1" w:lastRow="0" w:firstColumn="1" w:lastColumn="0" w:noHBand="0" w:noVBand="1"/>
        <w:tblCaption w:val="Do the Labour Market Statistics User Group meetings help your understanding of the labour market statistics?"/>
        <w:tblDescription w:val="List of available options to the question Do the Labour Market Statistics User Group meetings help your understanding of the labour market statistics?"/>
      </w:tblPr>
      <w:tblGrid>
        <w:gridCol w:w="4810"/>
      </w:tblGrid>
      <w:tr w:rsidR="00727B6F" w:rsidRPr="00727B6F" w:rsidTr="005F6A7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5F6A79">
            <w:pPr>
              <w:pStyle w:val="Heading1"/>
            </w:pPr>
            <w:r w:rsidRPr="00727B6F">
              <w:t>Response options</w:t>
            </w:r>
            <w:r>
              <w:t>:</w:t>
            </w:r>
          </w:p>
        </w:tc>
      </w:tr>
      <w:tr w:rsidR="00727B6F" w:rsidRPr="00727B6F" w:rsidTr="005F6A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Yes</w:t>
            </w:r>
          </w:p>
        </w:tc>
      </w:tr>
      <w:tr w:rsidR="00727B6F" w:rsidRPr="00727B6F" w:rsidTr="005F6A7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w:t>
            </w:r>
          </w:p>
        </w:tc>
      </w:tr>
      <w:tr w:rsidR="00727B6F" w:rsidRPr="00727B6F" w:rsidTr="005F6A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Don't know</w:t>
            </w:r>
          </w:p>
        </w:tc>
      </w:tr>
      <w:tr w:rsidR="00727B6F" w:rsidRPr="00727B6F" w:rsidTr="005F6A7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0" w:type="dxa"/>
          </w:tcPr>
          <w:p w:rsidR="00727B6F" w:rsidRPr="00727B6F" w:rsidRDefault="00727B6F" w:rsidP="00727B6F">
            <w:pPr>
              <w:rPr>
                <w:rFonts w:asciiTheme="minorHAnsi" w:hAnsiTheme="minorHAnsi" w:cstheme="minorHAnsi"/>
                <w:sz w:val="24"/>
                <w:szCs w:val="24"/>
              </w:rPr>
            </w:pPr>
            <w:r w:rsidRPr="00727B6F">
              <w:rPr>
                <w:rFonts w:asciiTheme="minorHAnsi" w:hAnsiTheme="minorHAnsi" w:cstheme="minorHAnsi"/>
                <w:sz w:val="24"/>
                <w:szCs w:val="24"/>
              </w:rPr>
              <w:t>Not Answered</w:t>
            </w:r>
          </w:p>
        </w:tc>
      </w:tr>
    </w:tbl>
    <w:p w:rsidR="00272F95" w:rsidRPr="00727B6F" w:rsidRDefault="00272F95" w:rsidP="00727B6F">
      <w:pPr>
        <w:spacing w:after="240" w:line="276" w:lineRule="auto"/>
        <w:rPr>
          <w:rFonts w:cstheme="minorHAnsi"/>
          <w:sz w:val="24"/>
          <w:szCs w:val="24"/>
        </w:rPr>
      </w:pPr>
    </w:p>
    <w:p w:rsidR="00272F95" w:rsidRPr="00727B6F" w:rsidRDefault="00272F95" w:rsidP="00727B6F">
      <w:pPr>
        <w:spacing w:after="240" w:line="276" w:lineRule="auto"/>
        <w:rPr>
          <w:sz w:val="24"/>
          <w:szCs w:val="24"/>
        </w:rPr>
      </w:pPr>
      <w:r w:rsidRPr="00727B6F">
        <w:rPr>
          <w:sz w:val="24"/>
          <w:szCs w:val="24"/>
        </w:rPr>
        <w:t>9: Has Labour Market User Group meetings changed how you will use labour market statistics in the future?</w:t>
      </w:r>
    </w:p>
    <w:p w:rsidR="00272F95" w:rsidRPr="00727B6F" w:rsidRDefault="00272F95" w:rsidP="00727B6F">
      <w:pPr>
        <w:spacing w:after="240" w:line="276" w:lineRule="auto"/>
        <w:rPr>
          <w:sz w:val="24"/>
          <w:szCs w:val="24"/>
        </w:rPr>
      </w:pPr>
      <w:r w:rsidRPr="00727B6F">
        <w:rPr>
          <w:sz w:val="24"/>
          <w:szCs w:val="24"/>
        </w:rPr>
        <w:t>10: Do you have any suggestions for improvements to the annual Labour Market Statistics User Group meetings?</w:t>
      </w:r>
    </w:p>
    <w:sectPr w:rsidR="00272F95" w:rsidRPr="00727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95"/>
    <w:rsid w:val="00272F95"/>
    <w:rsid w:val="005F6A79"/>
    <w:rsid w:val="00727B6F"/>
    <w:rsid w:val="00812284"/>
    <w:rsid w:val="00910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B4CC6-5D80-4570-A898-B1B33057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7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2F95"/>
    <w:pPr>
      <w:spacing w:before="330" w:after="165" w:line="495" w:lineRule="atLeast"/>
      <w:outlineLvl w:val="1"/>
    </w:pPr>
    <w:rPr>
      <w:rFonts w:ascii="inherit" w:eastAsia="Times New Roman" w:hAnsi="inherit" w:cs="Times New Roman"/>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F95"/>
    <w:rPr>
      <w:rFonts w:ascii="inherit" w:eastAsia="Times New Roman" w:hAnsi="inherit" w:cs="Times New Roman"/>
      <w:sz w:val="36"/>
      <w:szCs w:val="36"/>
      <w:lang w:eastAsia="en-GB"/>
    </w:rPr>
  </w:style>
  <w:style w:type="paragraph" w:styleId="NormalWeb">
    <w:name w:val="Normal (Web)"/>
    <w:basedOn w:val="Normal"/>
    <w:uiPriority w:val="99"/>
    <w:semiHidden/>
    <w:unhideWhenUsed/>
    <w:rsid w:val="00272F95"/>
    <w:pPr>
      <w:spacing w:after="165" w:line="240" w:lineRule="auto"/>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rsid w:val="00272F95"/>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Heading1Char">
    <w:name w:val="Heading 1 Char"/>
    <w:basedOn w:val="DefaultParagraphFont"/>
    <w:link w:val="Heading1"/>
    <w:uiPriority w:val="9"/>
    <w:rsid w:val="00727B6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F6A79"/>
    <w:rPr>
      <w:sz w:val="16"/>
      <w:szCs w:val="16"/>
    </w:rPr>
  </w:style>
  <w:style w:type="paragraph" w:styleId="CommentText">
    <w:name w:val="annotation text"/>
    <w:basedOn w:val="Normal"/>
    <w:link w:val="CommentTextChar"/>
    <w:uiPriority w:val="99"/>
    <w:semiHidden/>
    <w:unhideWhenUsed/>
    <w:rsid w:val="005F6A79"/>
    <w:pPr>
      <w:spacing w:line="240" w:lineRule="auto"/>
    </w:pPr>
    <w:rPr>
      <w:sz w:val="20"/>
      <w:szCs w:val="20"/>
    </w:rPr>
  </w:style>
  <w:style w:type="character" w:customStyle="1" w:styleId="CommentTextChar">
    <w:name w:val="Comment Text Char"/>
    <w:basedOn w:val="DefaultParagraphFont"/>
    <w:link w:val="CommentText"/>
    <w:uiPriority w:val="99"/>
    <w:semiHidden/>
    <w:rsid w:val="005F6A79"/>
    <w:rPr>
      <w:sz w:val="20"/>
      <w:szCs w:val="20"/>
    </w:rPr>
  </w:style>
  <w:style w:type="paragraph" w:styleId="CommentSubject">
    <w:name w:val="annotation subject"/>
    <w:basedOn w:val="CommentText"/>
    <w:next w:val="CommentText"/>
    <w:link w:val="CommentSubjectChar"/>
    <w:uiPriority w:val="99"/>
    <w:semiHidden/>
    <w:unhideWhenUsed/>
    <w:rsid w:val="005F6A79"/>
    <w:rPr>
      <w:b/>
      <w:bCs/>
    </w:rPr>
  </w:style>
  <w:style w:type="character" w:customStyle="1" w:styleId="CommentSubjectChar">
    <w:name w:val="Comment Subject Char"/>
    <w:basedOn w:val="CommentTextChar"/>
    <w:link w:val="CommentSubject"/>
    <w:uiPriority w:val="99"/>
    <w:semiHidden/>
    <w:rsid w:val="005F6A79"/>
    <w:rPr>
      <w:b/>
      <w:bCs/>
      <w:sz w:val="20"/>
      <w:szCs w:val="20"/>
    </w:rPr>
  </w:style>
  <w:style w:type="paragraph" w:styleId="BalloonText">
    <w:name w:val="Balloon Text"/>
    <w:basedOn w:val="Normal"/>
    <w:link w:val="BalloonTextChar"/>
    <w:uiPriority w:val="99"/>
    <w:semiHidden/>
    <w:unhideWhenUsed/>
    <w:rsid w:val="005F6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76514">
      <w:bodyDiv w:val="1"/>
      <w:marLeft w:val="0"/>
      <w:marRight w:val="0"/>
      <w:marTop w:val="0"/>
      <w:marBottom w:val="0"/>
      <w:divBdr>
        <w:top w:val="none" w:sz="0" w:space="0" w:color="auto"/>
        <w:left w:val="none" w:sz="0" w:space="0" w:color="auto"/>
        <w:bottom w:val="none" w:sz="0" w:space="0" w:color="auto"/>
        <w:right w:val="none" w:sz="0" w:space="0" w:color="auto"/>
      </w:divBdr>
      <w:divsChild>
        <w:div w:id="1891724480">
          <w:marLeft w:val="0"/>
          <w:marRight w:val="0"/>
          <w:marTop w:val="0"/>
          <w:marBottom w:val="0"/>
          <w:divBdr>
            <w:top w:val="none" w:sz="0" w:space="0" w:color="auto"/>
            <w:left w:val="none" w:sz="0" w:space="0" w:color="auto"/>
            <w:bottom w:val="none" w:sz="0" w:space="0" w:color="auto"/>
            <w:right w:val="none" w:sz="0" w:space="0" w:color="auto"/>
          </w:divBdr>
          <w:divsChild>
            <w:div w:id="1909880536">
              <w:marLeft w:val="0"/>
              <w:marRight w:val="0"/>
              <w:marTop w:val="0"/>
              <w:marBottom w:val="0"/>
              <w:divBdr>
                <w:top w:val="none" w:sz="0" w:space="0" w:color="auto"/>
                <w:left w:val="none" w:sz="0" w:space="0" w:color="auto"/>
                <w:bottom w:val="none" w:sz="0" w:space="0" w:color="auto"/>
                <w:right w:val="none" w:sz="0" w:space="0" w:color="auto"/>
              </w:divBdr>
              <w:divsChild>
                <w:div w:id="1612392217">
                  <w:marLeft w:val="0"/>
                  <w:marRight w:val="0"/>
                  <w:marTop w:val="0"/>
                  <w:marBottom w:val="0"/>
                  <w:divBdr>
                    <w:top w:val="none" w:sz="0" w:space="0" w:color="auto"/>
                    <w:left w:val="none" w:sz="0" w:space="0" w:color="auto"/>
                    <w:bottom w:val="none" w:sz="0" w:space="0" w:color="auto"/>
                    <w:right w:val="none" w:sz="0" w:space="0" w:color="auto"/>
                  </w:divBdr>
                  <w:divsChild>
                    <w:div w:id="1083721852">
                      <w:marLeft w:val="0"/>
                      <w:marRight w:val="0"/>
                      <w:marTop w:val="0"/>
                      <w:marBottom w:val="0"/>
                      <w:divBdr>
                        <w:top w:val="none" w:sz="0" w:space="0" w:color="auto"/>
                        <w:left w:val="none" w:sz="0" w:space="0" w:color="auto"/>
                        <w:bottom w:val="none" w:sz="0" w:space="0" w:color="auto"/>
                        <w:right w:val="none" w:sz="0" w:space="0" w:color="auto"/>
                      </w:divBdr>
                      <w:divsChild>
                        <w:div w:id="164056007">
                          <w:marLeft w:val="0"/>
                          <w:marRight w:val="0"/>
                          <w:marTop w:val="0"/>
                          <w:marBottom w:val="0"/>
                          <w:divBdr>
                            <w:top w:val="none" w:sz="0" w:space="0" w:color="auto"/>
                            <w:left w:val="none" w:sz="0" w:space="0" w:color="auto"/>
                            <w:bottom w:val="none" w:sz="0" w:space="0" w:color="auto"/>
                            <w:right w:val="none" w:sz="0" w:space="0" w:color="auto"/>
                          </w:divBdr>
                          <w:divsChild>
                            <w:div w:id="76680617">
                              <w:marLeft w:val="0"/>
                              <w:marRight w:val="0"/>
                              <w:marTop w:val="0"/>
                              <w:marBottom w:val="0"/>
                              <w:divBdr>
                                <w:top w:val="none" w:sz="0" w:space="0" w:color="auto"/>
                                <w:left w:val="none" w:sz="0" w:space="0" w:color="auto"/>
                                <w:bottom w:val="none" w:sz="0" w:space="0" w:color="auto"/>
                                <w:right w:val="none" w:sz="0" w:space="0" w:color="auto"/>
                              </w:divBdr>
                              <w:divsChild>
                                <w:div w:id="80833550">
                                  <w:marLeft w:val="-225"/>
                                  <w:marRight w:val="-225"/>
                                  <w:marTop w:val="0"/>
                                  <w:marBottom w:val="0"/>
                                  <w:divBdr>
                                    <w:top w:val="none" w:sz="0" w:space="0" w:color="auto"/>
                                    <w:left w:val="none" w:sz="0" w:space="0" w:color="auto"/>
                                    <w:bottom w:val="none" w:sz="0" w:space="0" w:color="auto"/>
                                    <w:right w:val="none" w:sz="0" w:space="0" w:color="auto"/>
                                  </w:divBdr>
                                  <w:divsChild>
                                    <w:div w:id="553203122">
                                      <w:marLeft w:val="0"/>
                                      <w:marRight w:val="0"/>
                                      <w:marTop w:val="0"/>
                                      <w:marBottom w:val="0"/>
                                      <w:divBdr>
                                        <w:top w:val="none" w:sz="0" w:space="0" w:color="auto"/>
                                        <w:left w:val="none" w:sz="0" w:space="0" w:color="auto"/>
                                        <w:bottom w:val="none" w:sz="0" w:space="0" w:color="auto"/>
                                        <w:right w:val="none" w:sz="0" w:space="0" w:color="auto"/>
                                      </w:divBdr>
                                      <w:divsChild>
                                        <w:div w:id="810748966">
                                          <w:marLeft w:val="0"/>
                                          <w:marRight w:val="0"/>
                                          <w:marTop w:val="0"/>
                                          <w:marBottom w:val="0"/>
                                          <w:divBdr>
                                            <w:top w:val="none" w:sz="0" w:space="0" w:color="auto"/>
                                            <w:left w:val="none" w:sz="0" w:space="0" w:color="auto"/>
                                            <w:bottom w:val="none" w:sz="0" w:space="0" w:color="auto"/>
                                            <w:right w:val="none" w:sz="0" w:space="0" w:color="auto"/>
                                          </w:divBdr>
                                          <w:divsChild>
                                            <w:div w:id="2011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387750">
      <w:bodyDiv w:val="1"/>
      <w:marLeft w:val="0"/>
      <w:marRight w:val="0"/>
      <w:marTop w:val="0"/>
      <w:marBottom w:val="0"/>
      <w:divBdr>
        <w:top w:val="none" w:sz="0" w:space="0" w:color="auto"/>
        <w:left w:val="none" w:sz="0" w:space="0" w:color="auto"/>
        <w:bottom w:val="none" w:sz="0" w:space="0" w:color="auto"/>
        <w:right w:val="none" w:sz="0" w:space="0" w:color="auto"/>
      </w:divBdr>
      <w:divsChild>
        <w:div w:id="203560613">
          <w:marLeft w:val="0"/>
          <w:marRight w:val="0"/>
          <w:marTop w:val="0"/>
          <w:marBottom w:val="0"/>
          <w:divBdr>
            <w:top w:val="none" w:sz="0" w:space="0" w:color="auto"/>
            <w:left w:val="none" w:sz="0" w:space="0" w:color="auto"/>
            <w:bottom w:val="none" w:sz="0" w:space="0" w:color="auto"/>
            <w:right w:val="none" w:sz="0" w:space="0" w:color="auto"/>
          </w:divBdr>
          <w:divsChild>
            <w:div w:id="798110590">
              <w:marLeft w:val="0"/>
              <w:marRight w:val="0"/>
              <w:marTop w:val="0"/>
              <w:marBottom w:val="0"/>
              <w:divBdr>
                <w:top w:val="none" w:sz="0" w:space="0" w:color="auto"/>
                <w:left w:val="none" w:sz="0" w:space="0" w:color="auto"/>
                <w:bottom w:val="none" w:sz="0" w:space="0" w:color="auto"/>
                <w:right w:val="none" w:sz="0" w:space="0" w:color="auto"/>
              </w:divBdr>
              <w:divsChild>
                <w:div w:id="941381412">
                  <w:marLeft w:val="0"/>
                  <w:marRight w:val="0"/>
                  <w:marTop w:val="0"/>
                  <w:marBottom w:val="0"/>
                  <w:divBdr>
                    <w:top w:val="none" w:sz="0" w:space="0" w:color="auto"/>
                    <w:left w:val="none" w:sz="0" w:space="0" w:color="auto"/>
                    <w:bottom w:val="none" w:sz="0" w:space="0" w:color="auto"/>
                    <w:right w:val="none" w:sz="0" w:space="0" w:color="auto"/>
                  </w:divBdr>
                  <w:divsChild>
                    <w:div w:id="235870495">
                      <w:marLeft w:val="0"/>
                      <w:marRight w:val="0"/>
                      <w:marTop w:val="0"/>
                      <w:marBottom w:val="0"/>
                      <w:divBdr>
                        <w:top w:val="none" w:sz="0" w:space="0" w:color="auto"/>
                        <w:left w:val="none" w:sz="0" w:space="0" w:color="auto"/>
                        <w:bottom w:val="none" w:sz="0" w:space="0" w:color="auto"/>
                        <w:right w:val="none" w:sz="0" w:space="0" w:color="auto"/>
                      </w:divBdr>
                      <w:divsChild>
                        <w:div w:id="1535652117">
                          <w:marLeft w:val="0"/>
                          <w:marRight w:val="0"/>
                          <w:marTop w:val="0"/>
                          <w:marBottom w:val="0"/>
                          <w:divBdr>
                            <w:top w:val="none" w:sz="0" w:space="0" w:color="auto"/>
                            <w:left w:val="none" w:sz="0" w:space="0" w:color="auto"/>
                            <w:bottom w:val="none" w:sz="0" w:space="0" w:color="auto"/>
                            <w:right w:val="none" w:sz="0" w:space="0" w:color="auto"/>
                          </w:divBdr>
                          <w:divsChild>
                            <w:div w:id="1554459607">
                              <w:marLeft w:val="0"/>
                              <w:marRight w:val="0"/>
                              <w:marTop w:val="0"/>
                              <w:marBottom w:val="0"/>
                              <w:divBdr>
                                <w:top w:val="none" w:sz="0" w:space="0" w:color="auto"/>
                                <w:left w:val="none" w:sz="0" w:space="0" w:color="auto"/>
                                <w:bottom w:val="none" w:sz="0" w:space="0" w:color="auto"/>
                                <w:right w:val="none" w:sz="0" w:space="0" w:color="auto"/>
                              </w:divBdr>
                              <w:divsChild>
                                <w:div w:id="1494642668">
                                  <w:marLeft w:val="-225"/>
                                  <w:marRight w:val="-225"/>
                                  <w:marTop w:val="0"/>
                                  <w:marBottom w:val="0"/>
                                  <w:divBdr>
                                    <w:top w:val="none" w:sz="0" w:space="0" w:color="auto"/>
                                    <w:left w:val="none" w:sz="0" w:space="0" w:color="auto"/>
                                    <w:bottom w:val="none" w:sz="0" w:space="0" w:color="auto"/>
                                    <w:right w:val="none" w:sz="0" w:space="0" w:color="auto"/>
                                  </w:divBdr>
                                  <w:divsChild>
                                    <w:div w:id="1758676475">
                                      <w:marLeft w:val="0"/>
                                      <w:marRight w:val="0"/>
                                      <w:marTop w:val="0"/>
                                      <w:marBottom w:val="0"/>
                                      <w:divBdr>
                                        <w:top w:val="none" w:sz="0" w:space="0" w:color="auto"/>
                                        <w:left w:val="none" w:sz="0" w:space="0" w:color="auto"/>
                                        <w:bottom w:val="none" w:sz="0" w:space="0" w:color="auto"/>
                                        <w:right w:val="none" w:sz="0" w:space="0" w:color="auto"/>
                                      </w:divBdr>
                                      <w:divsChild>
                                        <w:div w:id="1502044877">
                                          <w:marLeft w:val="0"/>
                                          <w:marRight w:val="0"/>
                                          <w:marTop w:val="0"/>
                                          <w:marBottom w:val="0"/>
                                          <w:divBdr>
                                            <w:top w:val="none" w:sz="0" w:space="0" w:color="auto"/>
                                            <w:left w:val="none" w:sz="0" w:space="0" w:color="auto"/>
                                            <w:bottom w:val="none" w:sz="0" w:space="0" w:color="auto"/>
                                            <w:right w:val="none" w:sz="0" w:space="0" w:color="auto"/>
                                          </w:divBdr>
                                          <w:divsChild>
                                            <w:div w:id="8215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053890">
      <w:bodyDiv w:val="1"/>
      <w:marLeft w:val="0"/>
      <w:marRight w:val="0"/>
      <w:marTop w:val="0"/>
      <w:marBottom w:val="0"/>
      <w:divBdr>
        <w:top w:val="none" w:sz="0" w:space="0" w:color="auto"/>
        <w:left w:val="none" w:sz="0" w:space="0" w:color="auto"/>
        <w:bottom w:val="none" w:sz="0" w:space="0" w:color="auto"/>
        <w:right w:val="none" w:sz="0" w:space="0" w:color="auto"/>
      </w:divBdr>
      <w:divsChild>
        <w:div w:id="646055209">
          <w:marLeft w:val="0"/>
          <w:marRight w:val="0"/>
          <w:marTop w:val="0"/>
          <w:marBottom w:val="0"/>
          <w:divBdr>
            <w:top w:val="none" w:sz="0" w:space="0" w:color="auto"/>
            <w:left w:val="none" w:sz="0" w:space="0" w:color="auto"/>
            <w:bottom w:val="none" w:sz="0" w:space="0" w:color="auto"/>
            <w:right w:val="none" w:sz="0" w:space="0" w:color="auto"/>
          </w:divBdr>
          <w:divsChild>
            <w:div w:id="1151671873">
              <w:marLeft w:val="0"/>
              <w:marRight w:val="0"/>
              <w:marTop w:val="0"/>
              <w:marBottom w:val="0"/>
              <w:divBdr>
                <w:top w:val="none" w:sz="0" w:space="0" w:color="auto"/>
                <w:left w:val="none" w:sz="0" w:space="0" w:color="auto"/>
                <w:bottom w:val="none" w:sz="0" w:space="0" w:color="auto"/>
                <w:right w:val="none" w:sz="0" w:space="0" w:color="auto"/>
              </w:divBdr>
              <w:divsChild>
                <w:div w:id="870453408">
                  <w:marLeft w:val="0"/>
                  <w:marRight w:val="0"/>
                  <w:marTop w:val="0"/>
                  <w:marBottom w:val="0"/>
                  <w:divBdr>
                    <w:top w:val="none" w:sz="0" w:space="0" w:color="auto"/>
                    <w:left w:val="none" w:sz="0" w:space="0" w:color="auto"/>
                    <w:bottom w:val="none" w:sz="0" w:space="0" w:color="auto"/>
                    <w:right w:val="none" w:sz="0" w:space="0" w:color="auto"/>
                  </w:divBdr>
                  <w:divsChild>
                    <w:div w:id="1790276984">
                      <w:marLeft w:val="0"/>
                      <w:marRight w:val="0"/>
                      <w:marTop w:val="0"/>
                      <w:marBottom w:val="0"/>
                      <w:divBdr>
                        <w:top w:val="none" w:sz="0" w:space="0" w:color="auto"/>
                        <w:left w:val="none" w:sz="0" w:space="0" w:color="auto"/>
                        <w:bottom w:val="none" w:sz="0" w:space="0" w:color="auto"/>
                        <w:right w:val="none" w:sz="0" w:space="0" w:color="auto"/>
                      </w:divBdr>
                      <w:divsChild>
                        <w:div w:id="950161009">
                          <w:marLeft w:val="0"/>
                          <w:marRight w:val="0"/>
                          <w:marTop w:val="0"/>
                          <w:marBottom w:val="0"/>
                          <w:divBdr>
                            <w:top w:val="none" w:sz="0" w:space="0" w:color="auto"/>
                            <w:left w:val="none" w:sz="0" w:space="0" w:color="auto"/>
                            <w:bottom w:val="none" w:sz="0" w:space="0" w:color="auto"/>
                            <w:right w:val="none" w:sz="0" w:space="0" w:color="auto"/>
                          </w:divBdr>
                          <w:divsChild>
                            <w:div w:id="1751074595">
                              <w:marLeft w:val="0"/>
                              <w:marRight w:val="0"/>
                              <w:marTop w:val="0"/>
                              <w:marBottom w:val="0"/>
                              <w:divBdr>
                                <w:top w:val="none" w:sz="0" w:space="0" w:color="auto"/>
                                <w:left w:val="none" w:sz="0" w:space="0" w:color="auto"/>
                                <w:bottom w:val="none" w:sz="0" w:space="0" w:color="auto"/>
                                <w:right w:val="none" w:sz="0" w:space="0" w:color="auto"/>
                              </w:divBdr>
                              <w:divsChild>
                                <w:div w:id="463737199">
                                  <w:marLeft w:val="-225"/>
                                  <w:marRight w:val="-225"/>
                                  <w:marTop w:val="0"/>
                                  <w:marBottom w:val="0"/>
                                  <w:divBdr>
                                    <w:top w:val="none" w:sz="0" w:space="0" w:color="auto"/>
                                    <w:left w:val="none" w:sz="0" w:space="0" w:color="auto"/>
                                    <w:bottom w:val="none" w:sz="0" w:space="0" w:color="auto"/>
                                    <w:right w:val="none" w:sz="0" w:space="0" w:color="auto"/>
                                  </w:divBdr>
                                  <w:divsChild>
                                    <w:div w:id="1066343667">
                                      <w:marLeft w:val="0"/>
                                      <w:marRight w:val="0"/>
                                      <w:marTop w:val="0"/>
                                      <w:marBottom w:val="0"/>
                                      <w:divBdr>
                                        <w:top w:val="none" w:sz="0" w:space="0" w:color="auto"/>
                                        <w:left w:val="none" w:sz="0" w:space="0" w:color="auto"/>
                                        <w:bottom w:val="none" w:sz="0" w:space="0" w:color="auto"/>
                                        <w:right w:val="none" w:sz="0" w:space="0" w:color="auto"/>
                                      </w:divBdr>
                                      <w:divsChild>
                                        <w:div w:id="235094356">
                                          <w:marLeft w:val="0"/>
                                          <w:marRight w:val="0"/>
                                          <w:marTop w:val="0"/>
                                          <w:marBottom w:val="0"/>
                                          <w:divBdr>
                                            <w:top w:val="none" w:sz="0" w:space="0" w:color="auto"/>
                                            <w:left w:val="none" w:sz="0" w:space="0" w:color="auto"/>
                                            <w:bottom w:val="none" w:sz="0" w:space="0" w:color="auto"/>
                                            <w:right w:val="none" w:sz="0" w:space="0" w:color="auto"/>
                                          </w:divBdr>
                                          <w:divsChild>
                                            <w:div w:id="776171477">
                                              <w:marLeft w:val="0"/>
                                              <w:marRight w:val="0"/>
                                              <w:marTop w:val="0"/>
                                              <w:marBottom w:val="0"/>
                                              <w:divBdr>
                                                <w:top w:val="none" w:sz="0" w:space="0" w:color="auto"/>
                                                <w:left w:val="none" w:sz="0" w:space="0" w:color="auto"/>
                                                <w:bottom w:val="none" w:sz="0" w:space="0" w:color="auto"/>
                                                <w:right w:val="none" w:sz="0" w:space="0" w:color="auto"/>
                                              </w:divBdr>
                                              <w:divsChild>
                                                <w:div w:id="873539261">
                                                  <w:marLeft w:val="0"/>
                                                  <w:marRight w:val="0"/>
                                                  <w:marTop w:val="0"/>
                                                  <w:marBottom w:val="0"/>
                                                  <w:divBdr>
                                                    <w:top w:val="single" w:sz="48" w:space="0" w:color="FFFFFF"/>
                                                    <w:left w:val="none" w:sz="0" w:space="0" w:color="auto"/>
                                                    <w:bottom w:val="single" w:sz="48" w:space="0" w:color="FFFFFF"/>
                                                    <w:right w:val="none" w:sz="0" w:space="0" w:color="auto"/>
                                                  </w:divBdr>
                                                  <w:divsChild>
                                                    <w:div w:id="1307585033">
                                                      <w:marLeft w:val="0"/>
                                                      <w:marRight w:val="0"/>
                                                      <w:marTop w:val="0"/>
                                                      <w:marBottom w:val="0"/>
                                                      <w:divBdr>
                                                        <w:top w:val="none" w:sz="0" w:space="0" w:color="auto"/>
                                                        <w:left w:val="none" w:sz="0" w:space="0" w:color="auto"/>
                                                        <w:bottom w:val="none" w:sz="0" w:space="0" w:color="auto"/>
                                                        <w:right w:val="none" w:sz="0" w:space="0" w:color="auto"/>
                                                      </w:divBdr>
                                                      <w:divsChild>
                                                        <w:div w:id="1618833368">
                                                          <w:marLeft w:val="0"/>
                                                          <w:marRight w:val="0"/>
                                                          <w:marTop w:val="0"/>
                                                          <w:marBottom w:val="0"/>
                                                          <w:divBdr>
                                                            <w:top w:val="none" w:sz="0" w:space="0" w:color="auto"/>
                                                            <w:left w:val="none" w:sz="0" w:space="0" w:color="auto"/>
                                                            <w:bottom w:val="none" w:sz="0" w:space="0" w:color="auto"/>
                                                            <w:right w:val="none" w:sz="0" w:space="0" w:color="auto"/>
                                                          </w:divBdr>
                                                          <w:divsChild>
                                                            <w:div w:id="147408803">
                                                              <w:marLeft w:val="0"/>
                                                              <w:marRight w:val="0"/>
                                                              <w:marTop w:val="0"/>
                                                              <w:marBottom w:val="0"/>
                                                              <w:divBdr>
                                                                <w:top w:val="none" w:sz="0" w:space="0" w:color="auto"/>
                                                                <w:left w:val="none" w:sz="0" w:space="0" w:color="auto"/>
                                                                <w:bottom w:val="none" w:sz="0" w:space="0" w:color="auto"/>
                                                                <w:right w:val="none" w:sz="0" w:space="0" w:color="auto"/>
                                                              </w:divBdr>
                                                              <w:divsChild>
                                                                <w:div w:id="934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5217">
                                              <w:marLeft w:val="0"/>
                                              <w:marRight w:val="0"/>
                                              <w:marTop w:val="0"/>
                                              <w:marBottom w:val="0"/>
                                              <w:divBdr>
                                                <w:top w:val="none" w:sz="0" w:space="0" w:color="auto"/>
                                                <w:left w:val="none" w:sz="0" w:space="0" w:color="auto"/>
                                                <w:bottom w:val="none" w:sz="0" w:space="0" w:color="auto"/>
                                                <w:right w:val="none" w:sz="0" w:space="0" w:color="auto"/>
                                              </w:divBdr>
                                              <w:divsChild>
                                                <w:div w:id="201406708">
                                                  <w:marLeft w:val="0"/>
                                                  <w:marRight w:val="0"/>
                                                  <w:marTop w:val="0"/>
                                                  <w:marBottom w:val="0"/>
                                                  <w:divBdr>
                                                    <w:top w:val="single" w:sz="48" w:space="0" w:color="FFFFFF"/>
                                                    <w:left w:val="none" w:sz="0" w:space="0" w:color="auto"/>
                                                    <w:bottom w:val="single" w:sz="48" w:space="0" w:color="FFFFFF"/>
                                                    <w:right w:val="none" w:sz="0" w:space="0" w:color="auto"/>
                                                  </w:divBdr>
                                                  <w:divsChild>
                                                    <w:div w:id="1179544687">
                                                      <w:marLeft w:val="0"/>
                                                      <w:marRight w:val="0"/>
                                                      <w:marTop w:val="0"/>
                                                      <w:marBottom w:val="0"/>
                                                      <w:divBdr>
                                                        <w:top w:val="none" w:sz="0" w:space="0" w:color="auto"/>
                                                        <w:left w:val="none" w:sz="0" w:space="0" w:color="auto"/>
                                                        <w:bottom w:val="none" w:sz="0" w:space="0" w:color="auto"/>
                                                        <w:right w:val="none" w:sz="0" w:space="0" w:color="auto"/>
                                                      </w:divBdr>
                                                      <w:divsChild>
                                                        <w:div w:id="1700352618">
                                                          <w:marLeft w:val="0"/>
                                                          <w:marRight w:val="0"/>
                                                          <w:marTop w:val="0"/>
                                                          <w:marBottom w:val="0"/>
                                                          <w:divBdr>
                                                            <w:top w:val="none" w:sz="0" w:space="0" w:color="auto"/>
                                                            <w:left w:val="none" w:sz="0" w:space="0" w:color="auto"/>
                                                            <w:bottom w:val="none" w:sz="0" w:space="0" w:color="auto"/>
                                                            <w:right w:val="none" w:sz="0" w:space="0" w:color="auto"/>
                                                          </w:divBdr>
                                                          <w:divsChild>
                                                            <w:div w:id="1749571446">
                                                              <w:marLeft w:val="0"/>
                                                              <w:marRight w:val="0"/>
                                                              <w:marTop w:val="0"/>
                                                              <w:marBottom w:val="0"/>
                                                              <w:divBdr>
                                                                <w:top w:val="none" w:sz="0" w:space="0" w:color="auto"/>
                                                                <w:left w:val="none" w:sz="0" w:space="0" w:color="auto"/>
                                                                <w:bottom w:val="none" w:sz="0" w:space="0" w:color="auto"/>
                                                                <w:right w:val="none" w:sz="0" w:space="0" w:color="auto"/>
                                                              </w:divBdr>
                                                              <w:divsChild>
                                                                <w:div w:id="17706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14571">
                                              <w:marLeft w:val="0"/>
                                              <w:marRight w:val="0"/>
                                              <w:marTop w:val="0"/>
                                              <w:marBottom w:val="0"/>
                                              <w:divBdr>
                                                <w:top w:val="none" w:sz="0" w:space="0" w:color="auto"/>
                                                <w:left w:val="none" w:sz="0" w:space="0" w:color="auto"/>
                                                <w:bottom w:val="none" w:sz="0" w:space="0" w:color="auto"/>
                                                <w:right w:val="none" w:sz="0" w:space="0" w:color="auto"/>
                                              </w:divBdr>
                                              <w:divsChild>
                                                <w:div w:id="73672918">
                                                  <w:marLeft w:val="0"/>
                                                  <w:marRight w:val="0"/>
                                                  <w:marTop w:val="0"/>
                                                  <w:marBottom w:val="0"/>
                                                  <w:divBdr>
                                                    <w:top w:val="single" w:sz="48" w:space="0" w:color="FFFFFF"/>
                                                    <w:left w:val="none" w:sz="0" w:space="0" w:color="auto"/>
                                                    <w:bottom w:val="single" w:sz="48" w:space="0" w:color="FFFFFF"/>
                                                    <w:right w:val="none" w:sz="0" w:space="0" w:color="auto"/>
                                                  </w:divBdr>
                                                  <w:divsChild>
                                                    <w:div w:id="1200899988">
                                                      <w:marLeft w:val="0"/>
                                                      <w:marRight w:val="0"/>
                                                      <w:marTop w:val="0"/>
                                                      <w:marBottom w:val="0"/>
                                                      <w:divBdr>
                                                        <w:top w:val="none" w:sz="0" w:space="0" w:color="auto"/>
                                                        <w:left w:val="none" w:sz="0" w:space="0" w:color="auto"/>
                                                        <w:bottom w:val="none" w:sz="0" w:space="0" w:color="auto"/>
                                                        <w:right w:val="none" w:sz="0" w:space="0" w:color="auto"/>
                                                      </w:divBdr>
                                                      <w:divsChild>
                                                        <w:div w:id="1758675167">
                                                          <w:marLeft w:val="0"/>
                                                          <w:marRight w:val="0"/>
                                                          <w:marTop w:val="0"/>
                                                          <w:marBottom w:val="0"/>
                                                          <w:divBdr>
                                                            <w:top w:val="none" w:sz="0" w:space="0" w:color="auto"/>
                                                            <w:left w:val="none" w:sz="0" w:space="0" w:color="auto"/>
                                                            <w:bottom w:val="none" w:sz="0" w:space="0" w:color="auto"/>
                                                            <w:right w:val="none" w:sz="0" w:space="0" w:color="auto"/>
                                                          </w:divBdr>
                                                          <w:divsChild>
                                                            <w:div w:id="1929465327">
                                                              <w:marLeft w:val="0"/>
                                                              <w:marRight w:val="0"/>
                                                              <w:marTop w:val="0"/>
                                                              <w:marBottom w:val="0"/>
                                                              <w:divBdr>
                                                                <w:top w:val="none" w:sz="0" w:space="0" w:color="auto"/>
                                                                <w:left w:val="none" w:sz="0" w:space="0" w:color="auto"/>
                                                                <w:bottom w:val="none" w:sz="0" w:space="0" w:color="auto"/>
                                                                <w:right w:val="none" w:sz="0" w:space="0" w:color="auto"/>
                                                              </w:divBdr>
                                                              <w:divsChild>
                                                                <w:div w:id="13367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92995">
                                              <w:marLeft w:val="0"/>
                                              <w:marRight w:val="0"/>
                                              <w:marTop w:val="0"/>
                                              <w:marBottom w:val="0"/>
                                              <w:divBdr>
                                                <w:top w:val="none" w:sz="0" w:space="0" w:color="auto"/>
                                                <w:left w:val="none" w:sz="0" w:space="0" w:color="auto"/>
                                                <w:bottom w:val="none" w:sz="0" w:space="0" w:color="auto"/>
                                                <w:right w:val="none" w:sz="0" w:space="0" w:color="auto"/>
                                              </w:divBdr>
                                              <w:divsChild>
                                                <w:div w:id="123622871">
                                                  <w:marLeft w:val="0"/>
                                                  <w:marRight w:val="0"/>
                                                  <w:marTop w:val="0"/>
                                                  <w:marBottom w:val="0"/>
                                                  <w:divBdr>
                                                    <w:top w:val="single" w:sz="48" w:space="0" w:color="FFFFFF"/>
                                                    <w:left w:val="none" w:sz="0" w:space="0" w:color="auto"/>
                                                    <w:bottom w:val="single" w:sz="48" w:space="0" w:color="FFFFFF"/>
                                                    <w:right w:val="none" w:sz="0" w:space="0" w:color="auto"/>
                                                  </w:divBdr>
                                                  <w:divsChild>
                                                    <w:div w:id="1624845599">
                                                      <w:marLeft w:val="0"/>
                                                      <w:marRight w:val="0"/>
                                                      <w:marTop w:val="0"/>
                                                      <w:marBottom w:val="0"/>
                                                      <w:divBdr>
                                                        <w:top w:val="none" w:sz="0" w:space="0" w:color="auto"/>
                                                        <w:left w:val="none" w:sz="0" w:space="0" w:color="auto"/>
                                                        <w:bottom w:val="none" w:sz="0" w:space="0" w:color="auto"/>
                                                        <w:right w:val="none" w:sz="0" w:space="0" w:color="auto"/>
                                                      </w:divBdr>
                                                      <w:divsChild>
                                                        <w:div w:id="1296133057">
                                                          <w:marLeft w:val="0"/>
                                                          <w:marRight w:val="0"/>
                                                          <w:marTop w:val="0"/>
                                                          <w:marBottom w:val="0"/>
                                                          <w:divBdr>
                                                            <w:top w:val="none" w:sz="0" w:space="0" w:color="auto"/>
                                                            <w:left w:val="none" w:sz="0" w:space="0" w:color="auto"/>
                                                            <w:bottom w:val="none" w:sz="0" w:space="0" w:color="auto"/>
                                                            <w:right w:val="none" w:sz="0" w:space="0" w:color="auto"/>
                                                          </w:divBdr>
                                                          <w:divsChild>
                                                            <w:div w:id="1051226449">
                                                              <w:marLeft w:val="0"/>
                                                              <w:marRight w:val="0"/>
                                                              <w:marTop w:val="0"/>
                                                              <w:marBottom w:val="0"/>
                                                              <w:divBdr>
                                                                <w:top w:val="none" w:sz="0" w:space="0" w:color="auto"/>
                                                                <w:left w:val="none" w:sz="0" w:space="0" w:color="auto"/>
                                                                <w:bottom w:val="none" w:sz="0" w:space="0" w:color="auto"/>
                                                                <w:right w:val="none" w:sz="0" w:space="0" w:color="auto"/>
                                                              </w:divBdr>
                                                              <w:divsChild>
                                                                <w:div w:id="14853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1692">
                                              <w:marLeft w:val="0"/>
                                              <w:marRight w:val="0"/>
                                              <w:marTop w:val="0"/>
                                              <w:marBottom w:val="0"/>
                                              <w:divBdr>
                                                <w:top w:val="none" w:sz="0" w:space="0" w:color="auto"/>
                                                <w:left w:val="none" w:sz="0" w:space="0" w:color="auto"/>
                                                <w:bottom w:val="none" w:sz="0" w:space="0" w:color="auto"/>
                                                <w:right w:val="none" w:sz="0" w:space="0" w:color="auto"/>
                                              </w:divBdr>
                                              <w:divsChild>
                                                <w:div w:id="261031234">
                                                  <w:marLeft w:val="0"/>
                                                  <w:marRight w:val="0"/>
                                                  <w:marTop w:val="0"/>
                                                  <w:marBottom w:val="0"/>
                                                  <w:divBdr>
                                                    <w:top w:val="single" w:sz="48" w:space="0" w:color="FFFFFF"/>
                                                    <w:left w:val="none" w:sz="0" w:space="0" w:color="auto"/>
                                                    <w:bottom w:val="single" w:sz="48" w:space="0" w:color="FFFFFF"/>
                                                    <w:right w:val="none" w:sz="0" w:space="0" w:color="auto"/>
                                                  </w:divBdr>
                                                  <w:divsChild>
                                                    <w:div w:id="366873021">
                                                      <w:marLeft w:val="0"/>
                                                      <w:marRight w:val="0"/>
                                                      <w:marTop w:val="0"/>
                                                      <w:marBottom w:val="0"/>
                                                      <w:divBdr>
                                                        <w:top w:val="none" w:sz="0" w:space="0" w:color="auto"/>
                                                        <w:left w:val="none" w:sz="0" w:space="0" w:color="auto"/>
                                                        <w:bottom w:val="none" w:sz="0" w:space="0" w:color="auto"/>
                                                        <w:right w:val="none" w:sz="0" w:space="0" w:color="auto"/>
                                                      </w:divBdr>
                                                      <w:divsChild>
                                                        <w:div w:id="1224372469">
                                                          <w:marLeft w:val="0"/>
                                                          <w:marRight w:val="0"/>
                                                          <w:marTop w:val="0"/>
                                                          <w:marBottom w:val="0"/>
                                                          <w:divBdr>
                                                            <w:top w:val="none" w:sz="0" w:space="0" w:color="auto"/>
                                                            <w:left w:val="none" w:sz="0" w:space="0" w:color="auto"/>
                                                            <w:bottom w:val="none" w:sz="0" w:space="0" w:color="auto"/>
                                                            <w:right w:val="none" w:sz="0" w:space="0" w:color="auto"/>
                                                          </w:divBdr>
                                                          <w:divsChild>
                                                            <w:div w:id="1703632464">
                                                              <w:marLeft w:val="0"/>
                                                              <w:marRight w:val="0"/>
                                                              <w:marTop w:val="0"/>
                                                              <w:marBottom w:val="0"/>
                                                              <w:divBdr>
                                                                <w:top w:val="none" w:sz="0" w:space="0" w:color="auto"/>
                                                                <w:left w:val="none" w:sz="0" w:space="0" w:color="auto"/>
                                                                <w:bottom w:val="none" w:sz="0" w:space="0" w:color="auto"/>
                                                                <w:right w:val="none" w:sz="0" w:space="0" w:color="auto"/>
                                                              </w:divBdr>
                                                              <w:divsChild>
                                                                <w:div w:id="13379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67174">
                                              <w:marLeft w:val="0"/>
                                              <w:marRight w:val="0"/>
                                              <w:marTop w:val="0"/>
                                              <w:marBottom w:val="0"/>
                                              <w:divBdr>
                                                <w:top w:val="none" w:sz="0" w:space="0" w:color="auto"/>
                                                <w:left w:val="none" w:sz="0" w:space="0" w:color="auto"/>
                                                <w:bottom w:val="none" w:sz="0" w:space="0" w:color="auto"/>
                                                <w:right w:val="none" w:sz="0" w:space="0" w:color="auto"/>
                                              </w:divBdr>
                                              <w:divsChild>
                                                <w:div w:id="489447604">
                                                  <w:marLeft w:val="0"/>
                                                  <w:marRight w:val="0"/>
                                                  <w:marTop w:val="0"/>
                                                  <w:marBottom w:val="0"/>
                                                  <w:divBdr>
                                                    <w:top w:val="single" w:sz="48" w:space="0" w:color="FFFFFF"/>
                                                    <w:left w:val="none" w:sz="0" w:space="0" w:color="auto"/>
                                                    <w:bottom w:val="single" w:sz="48" w:space="0" w:color="FFFFFF"/>
                                                    <w:right w:val="none" w:sz="0" w:space="0" w:color="auto"/>
                                                  </w:divBdr>
                                                  <w:divsChild>
                                                    <w:div w:id="171260979">
                                                      <w:marLeft w:val="0"/>
                                                      <w:marRight w:val="0"/>
                                                      <w:marTop w:val="0"/>
                                                      <w:marBottom w:val="0"/>
                                                      <w:divBdr>
                                                        <w:top w:val="none" w:sz="0" w:space="0" w:color="auto"/>
                                                        <w:left w:val="none" w:sz="0" w:space="0" w:color="auto"/>
                                                        <w:bottom w:val="none" w:sz="0" w:space="0" w:color="auto"/>
                                                        <w:right w:val="none" w:sz="0" w:space="0" w:color="auto"/>
                                                      </w:divBdr>
                                                      <w:divsChild>
                                                        <w:div w:id="387655963">
                                                          <w:marLeft w:val="0"/>
                                                          <w:marRight w:val="0"/>
                                                          <w:marTop w:val="0"/>
                                                          <w:marBottom w:val="0"/>
                                                          <w:divBdr>
                                                            <w:top w:val="none" w:sz="0" w:space="0" w:color="auto"/>
                                                            <w:left w:val="none" w:sz="0" w:space="0" w:color="auto"/>
                                                            <w:bottom w:val="none" w:sz="0" w:space="0" w:color="auto"/>
                                                            <w:right w:val="none" w:sz="0" w:space="0" w:color="auto"/>
                                                          </w:divBdr>
                                                          <w:divsChild>
                                                            <w:div w:id="999499089">
                                                              <w:marLeft w:val="0"/>
                                                              <w:marRight w:val="0"/>
                                                              <w:marTop w:val="0"/>
                                                              <w:marBottom w:val="0"/>
                                                              <w:divBdr>
                                                                <w:top w:val="none" w:sz="0" w:space="0" w:color="auto"/>
                                                                <w:left w:val="none" w:sz="0" w:space="0" w:color="auto"/>
                                                                <w:bottom w:val="none" w:sz="0" w:space="0" w:color="auto"/>
                                                                <w:right w:val="none" w:sz="0" w:space="0" w:color="auto"/>
                                                              </w:divBdr>
                                                              <w:divsChild>
                                                                <w:div w:id="14504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237906">
                                              <w:marLeft w:val="0"/>
                                              <w:marRight w:val="0"/>
                                              <w:marTop w:val="0"/>
                                              <w:marBottom w:val="0"/>
                                              <w:divBdr>
                                                <w:top w:val="none" w:sz="0" w:space="0" w:color="auto"/>
                                                <w:left w:val="none" w:sz="0" w:space="0" w:color="auto"/>
                                                <w:bottom w:val="none" w:sz="0" w:space="0" w:color="auto"/>
                                                <w:right w:val="none" w:sz="0" w:space="0" w:color="auto"/>
                                              </w:divBdr>
                                              <w:divsChild>
                                                <w:div w:id="1040983233">
                                                  <w:marLeft w:val="0"/>
                                                  <w:marRight w:val="0"/>
                                                  <w:marTop w:val="0"/>
                                                  <w:marBottom w:val="0"/>
                                                  <w:divBdr>
                                                    <w:top w:val="single" w:sz="48" w:space="0" w:color="FFFFFF"/>
                                                    <w:left w:val="none" w:sz="0" w:space="0" w:color="auto"/>
                                                    <w:bottom w:val="single" w:sz="48" w:space="0" w:color="FFFFFF"/>
                                                    <w:right w:val="none" w:sz="0" w:space="0" w:color="auto"/>
                                                  </w:divBdr>
                                                  <w:divsChild>
                                                    <w:div w:id="213929577">
                                                      <w:marLeft w:val="0"/>
                                                      <w:marRight w:val="0"/>
                                                      <w:marTop w:val="0"/>
                                                      <w:marBottom w:val="0"/>
                                                      <w:divBdr>
                                                        <w:top w:val="none" w:sz="0" w:space="0" w:color="auto"/>
                                                        <w:left w:val="none" w:sz="0" w:space="0" w:color="auto"/>
                                                        <w:bottom w:val="none" w:sz="0" w:space="0" w:color="auto"/>
                                                        <w:right w:val="none" w:sz="0" w:space="0" w:color="auto"/>
                                                      </w:divBdr>
                                                      <w:divsChild>
                                                        <w:div w:id="472527382">
                                                          <w:marLeft w:val="0"/>
                                                          <w:marRight w:val="0"/>
                                                          <w:marTop w:val="0"/>
                                                          <w:marBottom w:val="0"/>
                                                          <w:divBdr>
                                                            <w:top w:val="none" w:sz="0" w:space="0" w:color="auto"/>
                                                            <w:left w:val="none" w:sz="0" w:space="0" w:color="auto"/>
                                                            <w:bottom w:val="none" w:sz="0" w:space="0" w:color="auto"/>
                                                            <w:right w:val="none" w:sz="0" w:space="0" w:color="auto"/>
                                                          </w:divBdr>
                                                          <w:divsChild>
                                                            <w:div w:id="735662370">
                                                              <w:marLeft w:val="0"/>
                                                              <w:marRight w:val="0"/>
                                                              <w:marTop w:val="0"/>
                                                              <w:marBottom w:val="0"/>
                                                              <w:divBdr>
                                                                <w:top w:val="none" w:sz="0" w:space="0" w:color="auto"/>
                                                                <w:left w:val="none" w:sz="0" w:space="0" w:color="auto"/>
                                                                <w:bottom w:val="none" w:sz="0" w:space="0" w:color="auto"/>
                                                                <w:right w:val="none" w:sz="0" w:space="0" w:color="auto"/>
                                                              </w:divBdr>
                                                              <w:divsChild>
                                                                <w:div w:id="1227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786213">
                                              <w:marLeft w:val="0"/>
                                              <w:marRight w:val="0"/>
                                              <w:marTop w:val="0"/>
                                              <w:marBottom w:val="0"/>
                                              <w:divBdr>
                                                <w:top w:val="none" w:sz="0" w:space="0" w:color="auto"/>
                                                <w:left w:val="none" w:sz="0" w:space="0" w:color="auto"/>
                                                <w:bottom w:val="none" w:sz="0" w:space="0" w:color="auto"/>
                                                <w:right w:val="none" w:sz="0" w:space="0" w:color="auto"/>
                                              </w:divBdr>
                                              <w:divsChild>
                                                <w:div w:id="1663773453">
                                                  <w:marLeft w:val="0"/>
                                                  <w:marRight w:val="0"/>
                                                  <w:marTop w:val="0"/>
                                                  <w:marBottom w:val="0"/>
                                                  <w:divBdr>
                                                    <w:top w:val="single" w:sz="48" w:space="0" w:color="FFFFFF"/>
                                                    <w:left w:val="none" w:sz="0" w:space="0" w:color="auto"/>
                                                    <w:bottom w:val="single" w:sz="48" w:space="0" w:color="FFFFFF"/>
                                                    <w:right w:val="none" w:sz="0" w:space="0" w:color="auto"/>
                                                  </w:divBdr>
                                                  <w:divsChild>
                                                    <w:div w:id="1354764965">
                                                      <w:marLeft w:val="0"/>
                                                      <w:marRight w:val="0"/>
                                                      <w:marTop w:val="0"/>
                                                      <w:marBottom w:val="0"/>
                                                      <w:divBdr>
                                                        <w:top w:val="none" w:sz="0" w:space="0" w:color="auto"/>
                                                        <w:left w:val="none" w:sz="0" w:space="0" w:color="auto"/>
                                                        <w:bottom w:val="none" w:sz="0" w:space="0" w:color="auto"/>
                                                        <w:right w:val="none" w:sz="0" w:space="0" w:color="auto"/>
                                                      </w:divBdr>
                                                      <w:divsChild>
                                                        <w:div w:id="1869636177">
                                                          <w:marLeft w:val="0"/>
                                                          <w:marRight w:val="0"/>
                                                          <w:marTop w:val="0"/>
                                                          <w:marBottom w:val="0"/>
                                                          <w:divBdr>
                                                            <w:top w:val="none" w:sz="0" w:space="0" w:color="auto"/>
                                                            <w:left w:val="none" w:sz="0" w:space="0" w:color="auto"/>
                                                            <w:bottom w:val="none" w:sz="0" w:space="0" w:color="auto"/>
                                                            <w:right w:val="none" w:sz="0" w:space="0" w:color="auto"/>
                                                          </w:divBdr>
                                                          <w:divsChild>
                                                            <w:div w:id="827019623">
                                                              <w:marLeft w:val="0"/>
                                                              <w:marRight w:val="0"/>
                                                              <w:marTop w:val="0"/>
                                                              <w:marBottom w:val="0"/>
                                                              <w:divBdr>
                                                                <w:top w:val="none" w:sz="0" w:space="0" w:color="auto"/>
                                                                <w:left w:val="none" w:sz="0" w:space="0" w:color="auto"/>
                                                                <w:bottom w:val="none" w:sz="0" w:space="0" w:color="auto"/>
                                                                <w:right w:val="none" w:sz="0" w:space="0" w:color="auto"/>
                                                              </w:divBdr>
                                                              <w:divsChild>
                                                                <w:div w:id="5613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857308">
                                              <w:marLeft w:val="0"/>
                                              <w:marRight w:val="0"/>
                                              <w:marTop w:val="0"/>
                                              <w:marBottom w:val="0"/>
                                              <w:divBdr>
                                                <w:top w:val="none" w:sz="0" w:space="0" w:color="auto"/>
                                                <w:left w:val="none" w:sz="0" w:space="0" w:color="auto"/>
                                                <w:bottom w:val="none" w:sz="0" w:space="0" w:color="auto"/>
                                                <w:right w:val="none" w:sz="0" w:space="0" w:color="auto"/>
                                              </w:divBdr>
                                              <w:divsChild>
                                                <w:div w:id="407072081">
                                                  <w:marLeft w:val="0"/>
                                                  <w:marRight w:val="0"/>
                                                  <w:marTop w:val="0"/>
                                                  <w:marBottom w:val="0"/>
                                                  <w:divBdr>
                                                    <w:top w:val="single" w:sz="48" w:space="0" w:color="FFFFFF"/>
                                                    <w:left w:val="none" w:sz="0" w:space="0" w:color="auto"/>
                                                    <w:bottom w:val="single" w:sz="48" w:space="0" w:color="FFFFFF"/>
                                                    <w:right w:val="none" w:sz="0" w:space="0" w:color="auto"/>
                                                  </w:divBdr>
                                                  <w:divsChild>
                                                    <w:div w:id="2094665079">
                                                      <w:marLeft w:val="0"/>
                                                      <w:marRight w:val="0"/>
                                                      <w:marTop w:val="0"/>
                                                      <w:marBottom w:val="0"/>
                                                      <w:divBdr>
                                                        <w:top w:val="none" w:sz="0" w:space="0" w:color="auto"/>
                                                        <w:left w:val="none" w:sz="0" w:space="0" w:color="auto"/>
                                                        <w:bottom w:val="none" w:sz="0" w:space="0" w:color="auto"/>
                                                        <w:right w:val="none" w:sz="0" w:space="0" w:color="auto"/>
                                                      </w:divBdr>
                                                      <w:divsChild>
                                                        <w:div w:id="2048987994">
                                                          <w:marLeft w:val="0"/>
                                                          <w:marRight w:val="0"/>
                                                          <w:marTop w:val="0"/>
                                                          <w:marBottom w:val="0"/>
                                                          <w:divBdr>
                                                            <w:top w:val="none" w:sz="0" w:space="0" w:color="auto"/>
                                                            <w:left w:val="none" w:sz="0" w:space="0" w:color="auto"/>
                                                            <w:bottom w:val="none" w:sz="0" w:space="0" w:color="auto"/>
                                                            <w:right w:val="none" w:sz="0" w:space="0" w:color="auto"/>
                                                          </w:divBdr>
                                                          <w:divsChild>
                                                            <w:div w:id="406074141">
                                                              <w:marLeft w:val="0"/>
                                                              <w:marRight w:val="0"/>
                                                              <w:marTop w:val="0"/>
                                                              <w:marBottom w:val="0"/>
                                                              <w:divBdr>
                                                                <w:top w:val="none" w:sz="0" w:space="0" w:color="auto"/>
                                                                <w:left w:val="none" w:sz="0" w:space="0" w:color="auto"/>
                                                                <w:bottom w:val="none" w:sz="0" w:space="0" w:color="auto"/>
                                                                <w:right w:val="none" w:sz="0" w:space="0" w:color="auto"/>
                                                              </w:divBdr>
                                                              <w:divsChild>
                                                                <w:div w:id="8830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00767">
                                              <w:marLeft w:val="0"/>
                                              <w:marRight w:val="0"/>
                                              <w:marTop w:val="0"/>
                                              <w:marBottom w:val="0"/>
                                              <w:divBdr>
                                                <w:top w:val="none" w:sz="0" w:space="0" w:color="auto"/>
                                                <w:left w:val="none" w:sz="0" w:space="0" w:color="auto"/>
                                                <w:bottom w:val="none" w:sz="0" w:space="0" w:color="auto"/>
                                                <w:right w:val="none" w:sz="0" w:space="0" w:color="auto"/>
                                              </w:divBdr>
                                              <w:divsChild>
                                                <w:div w:id="1365247449">
                                                  <w:marLeft w:val="0"/>
                                                  <w:marRight w:val="0"/>
                                                  <w:marTop w:val="0"/>
                                                  <w:marBottom w:val="0"/>
                                                  <w:divBdr>
                                                    <w:top w:val="single" w:sz="48" w:space="0" w:color="FFFFFF"/>
                                                    <w:left w:val="none" w:sz="0" w:space="0" w:color="auto"/>
                                                    <w:bottom w:val="single" w:sz="48" w:space="0" w:color="FFFFFF"/>
                                                    <w:right w:val="none" w:sz="0" w:space="0" w:color="auto"/>
                                                  </w:divBdr>
                                                  <w:divsChild>
                                                    <w:div w:id="675502535">
                                                      <w:marLeft w:val="0"/>
                                                      <w:marRight w:val="0"/>
                                                      <w:marTop w:val="0"/>
                                                      <w:marBottom w:val="0"/>
                                                      <w:divBdr>
                                                        <w:top w:val="none" w:sz="0" w:space="0" w:color="auto"/>
                                                        <w:left w:val="none" w:sz="0" w:space="0" w:color="auto"/>
                                                        <w:bottom w:val="none" w:sz="0" w:space="0" w:color="auto"/>
                                                        <w:right w:val="none" w:sz="0" w:space="0" w:color="auto"/>
                                                      </w:divBdr>
                                                      <w:divsChild>
                                                        <w:div w:id="1632325565">
                                                          <w:marLeft w:val="0"/>
                                                          <w:marRight w:val="0"/>
                                                          <w:marTop w:val="0"/>
                                                          <w:marBottom w:val="0"/>
                                                          <w:divBdr>
                                                            <w:top w:val="none" w:sz="0" w:space="0" w:color="auto"/>
                                                            <w:left w:val="none" w:sz="0" w:space="0" w:color="auto"/>
                                                            <w:bottom w:val="none" w:sz="0" w:space="0" w:color="auto"/>
                                                            <w:right w:val="none" w:sz="0" w:space="0" w:color="auto"/>
                                                          </w:divBdr>
                                                          <w:divsChild>
                                                            <w:div w:id="1536307119">
                                                              <w:marLeft w:val="0"/>
                                                              <w:marRight w:val="0"/>
                                                              <w:marTop w:val="0"/>
                                                              <w:marBottom w:val="0"/>
                                                              <w:divBdr>
                                                                <w:top w:val="none" w:sz="0" w:space="0" w:color="auto"/>
                                                                <w:left w:val="none" w:sz="0" w:space="0" w:color="auto"/>
                                                                <w:bottom w:val="none" w:sz="0" w:space="0" w:color="auto"/>
                                                                <w:right w:val="none" w:sz="0" w:space="0" w:color="auto"/>
                                                              </w:divBdr>
                                                              <w:divsChild>
                                                                <w:div w:id="6797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Carly</dc:creator>
  <cp:keywords/>
  <dc:description/>
  <cp:lastModifiedBy>Gordon, Carly</cp:lastModifiedBy>
  <cp:revision>2</cp:revision>
  <dcterms:created xsi:type="dcterms:W3CDTF">2020-12-15T11:16:00Z</dcterms:created>
  <dcterms:modified xsi:type="dcterms:W3CDTF">2020-12-15T11:16:00Z</dcterms:modified>
</cp:coreProperties>
</file>